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D3" w:rsidRDefault="00B422D3" w:rsidP="00A7242D">
      <w:pPr>
        <w:rPr>
          <w:b/>
          <w:sz w:val="28"/>
          <w:szCs w:val="28"/>
        </w:rPr>
      </w:pPr>
    </w:p>
    <w:p w:rsidR="00336AD4" w:rsidRDefault="002C368C" w:rsidP="00F71534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B422D3" w:rsidRPr="00336AD4" w:rsidRDefault="00B422D3" w:rsidP="00CC609D">
      <w:pPr>
        <w:tabs>
          <w:tab w:val="left" w:pos="3435"/>
        </w:tabs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NO           : </w:t>
      </w:r>
      <w:r w:rsidR="00554FC2">
        <w:rPr>
          <w:b/>
        </w:rPr>
        <w:t>7</w:t>
      </w:r>
      <w:r w:rsidR="00032B65">
        <w:rPr>
          <w:b/>
        </w:rPr>
        <w:t>7</w:t>
      </w:r>
      <w:bookmarkStart w:id="0" w:name="_GoBack"/>
      <w:bookmarkEnd w:id="0"/>
      <w:r w:rsidR="00C06C94" w:rsidRPr="00336AD4">
        <w:rPr>
          <w:b/>
        </w:rPr>
        <w:t>Nolu Karar</w:t>
      </w:r>
    </w:p>
    <w:p w:rsidR="000E2BF7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TARİHİ  : </w:t>
      </w:r>
      <w:r w:rsidR="00F71534">
        <w:rPr>
          <w:b/>
        </w:rPr>
        <w:t>12</w:t>
      </w:r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B422D3" w:rsidRPr="00336AD4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>GÜNDEM: Coranavirüs</w:t>
      </w:r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Mücadele </w:t>
      </w:r>
      <w:r w:rsidRPr="00336AD4">
        <w:rPr>
          <w:rFonts w:eastAsiaTheme="minorHAnsi"/>
          <w:lang w:eastAsia="en-US"/>
        </w:rPr>
        <w:t xml:space="preserve"> Kapsamında;</w:t>
      </w:r>
    </w:p>
    <w:p w:rsidR="00B422D3" w:rsidRPr="00336AD4" w:rsidRDefault="00E856A7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0E2BF7">
        <w:rPr>
          <w:b/>
          <w:kern w:val="28"/>
        </w:rPr>
        <w:t>1</w:t>
      </w:r>
      <w:r w:rsidR="00F71534">
        <w:rPr>
          <w:b/>
          <w:kern w:val="28"/>
        </w:rPr>
        <w:t>2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F71534">
        <w:rPr>
          <w:b/>
          <w:kern w:val="28"/>
        </w:rPr>
        <w:t>Cuma</w:t>
      </w:r>
      <w:r w:rsidR="00554FC2">
        <w:rPr>
          <w:b/>
          <w:kern w:val="28"/>
        </w:rPr>
        <w:t xml:space="preserve"> saat </w:t>
      </w:r>
      <w:r w:rsidR="00F71534">
        <w:rPr>
          <w:b/>
          <w:kern w:val="28"/>
        </w:rPr>
        <w:t>08:3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Pr="00336AD4">
        <w:rPr>
          <w:kern w:val="28"/>
        </w:rPr>
        <w:t>yukarıdaki gündem maddesini görüşmek üzere</w:t>
      </w:r>
      <w:r w:rsidR="001F0135" w:rsidRPr="00336AD4">
        <w:rPr>
          <w:kern w:val="28"/>
        </w:rPr>
        <w:t xml:space="preserve"> olağanüstü</w:t>
      </w:r>
      <w:r w:rsidRPr="00336AD4">
        <w:rPr>
          <w:kern w:val="28"/>
        </w:rPr>
        <w:t xml:space="preserve"> toplanmıştır. </w:t>
      </w:r>
    </w:p>
    <w:p w:rsidR="00F06320" w:rsidRPr="00336AD4" w:rsidRDefault="00F06320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>olan yeni tip C</w:t>
      </w:r>
      <w:r w:rsidRPr="00336AD4">
        <w:rPr>
          <w:rFonts w:eastAsiaTheme="minorHAnsi"/>
          <w:lang w:eastAsia="en-US"/>
        </w:rPr>
        <w:t>oronavirüs (Covid</w:t>
      </w:r>
      <w:r w:rsidR="00535B2D" w:rsidRPr="00336AD4">
        <w:rPr>
          <w:rFonts w:eastAsiaTheme="minorHAnsi"/>
          <w:lang w:eastAsia="en-US"/>
        </w:rPr>
        <w:t>-</w:t>
      </w:r>
      <w:r w:rsidRPr="00336AD4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336AD4">
        <w:rPr>
          <w:rFonts w:eastAsiaTheme="minorHAnsi"/>
          <w:lang w:eastAsia="en-US"/>
        </w:rPr>
        <w:t>-</w:t>
      </w:r>
      <w:r w:rsidRPr="00336AD4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:rsidR="00B422D3" w:rsidRPr="00336AD4" w:rsidRDefault="00B66F51" w:rsidP="00621A6B">
      <w:pPr>
        <w:pStyle w:val="AralkYok"/>
        <w:jc w:val="both"/>
      </w:pP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</w:p>
    <w:p w:rsidR="00B422D3" w:rsidRP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:rsidR="00B422D3" w:rsidRPr="00336AD4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>Hıfzıssıhha Kurulu tarafından</w:t>
      </w:r>
      <w:r w:rsidR="00E16ECE" w:rsidRPr="00336AD4">
        <w:rPr>
          <w:rFonts w:eastAsiaTheme="minorHAnsi"/>
          <w:lang w:eastAsia="en-US"/>
        </w:rPr>
        <w:t>karantinaya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Filyasyon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:rsidR="00B422D3" w:rsidRPr="00F71534" w:rsidRDefault="006F4688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ab/>
      </w:r>
      <w:r w:rsidR="00554FC2">
        <w:rPr>
          <w:rFonts w:eastAsiaTheme="minorHAnsi"/>
          <w:b/>
          <w:lang w:eastAsia="en-US"/>
        </w:rPr>
        <w:t>02</w:t>
      </w:r>
      <w:r w:rsidR="000E2BF7">
        <w:rPr>
          <w:rFonts w:eastAsiaTheme="minorHAnsi"/>
          <w:b/>
          <w:lang w:eastAsia="en-US"/>
        </w:rPr>
        <w:t>.03.</w:t>
      </w:r>
      <w:r w:rsidR="00CC609D" w:rsidRPr="00336AD4">
        <w:rPr>
          <w:rFonts w:eastAsiaTheme="minorHAnsi"/>
          <w:b/>
          <w:lang w:eastAsia="en-US"/>
        </w:rPr>
        <w:t>2</w:t>
      </w:r>
      <w:r w:rsidR="000E2BF7">
        <w:rPr>
          <w:rFonts w:eastAsiaTheme="minorHAnsi"/>
          <w:b/>
          <w:lang w:eastAsia="en-US"/>
        </w:rPr>
        <w:t>021 (2021</w:t>
      </w:r>
      <w:r w:rsidR="00F71534">
        <w:rPr>
          <w:rFonts w:eastAsiaTheme="minorHAnsi"/>
          <w:b/>
          <w:lang w:eastAsia="en-US"/>
        </w:rPr>
        <w:t>/55</w:t>
      </w:r>
      <w:r w:rsidR="004925B3" w:rsidRPr="00336AD4">
        <w:rPr>
          <w:rFonts w:eastAsiaTheme="minorHAnsi"/>
          <w:b/>
          <w:lang w:eastAsia="en-US"/>
        </w:rPr>
        <w:t xml:space="preserve">) nolu karar  ile karantinaya alınan </w:t>
      </w:r>
      <w:r w:rsidR="00F71534">
        <w:rPr>
          <w:rFonts w:eastAsiaTheme="minorHAnsi"/>
        </w:rPr>
        <w:t xml:space="preserve">Kavaklı Mahallesi Kavaklı Atatürk Cad.No:18, Yaylacık  </w:t>
      </w:r>
      <w:r w:rsidR="00F71534" w:rsidRPr="007139D6">
        <w:rPr>
          <w:rFonts w:eastAsiaTheme="minorHAnsi"/>
        </w:rPr>
        <w:t xml:space="preserve">Mahallesi </w:t>
      </w:r>
      <w:r w:rsidR="00F71534">
        <w:rPr>
          <w:rFonts w:eastAsiaTheme="minorHAnsi"/>
        </w:rPr>
        <w:t>Cumhuriyet Sokak Gül Vadi St. B Blok No:56B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  <w:r w:rsidRPr="00B422D3">
        <w:rPr>
          <w:rFonts w:eastAsiaTheme="minorHAnsi"/>
          <w:b/>
          <w:lang w:eastAsia="en-US"/>
        </w:rPr>
        <w:t>05.03.2021 (2021/61)</w:t>
      </w:r>
      <w:r w:rsidRPr="00336AD4">
        <w:rPr>
          <w:rFonts w:eastAsiaTheme="minorHAnsi"/>
          <w:b/>
          <w:lang w:eastAsia="en-US"/>
        </w:rPr>
        <w:t>nolu karar  ile karantinaya alınan</w:t>
      </w:r>
      <w:r w:rsidR="00F71534">
        <w:rPr>
          <w:rFonts w:eastAsiaTheme="minorHAnsi"/>
          <w:lang w:eastAsia="en-US"/>
        </w:rPr>
        <w:t xml:space="preserve">Kavaklı Mahallesi Mehmet Akif Ersoy Cad.No:11A İç Kapı No:35 </w:t>
      </w:r>
      <w:r w:rsidR="00F71534" w:rsidRPr="00336AD4">
        <w:rPr>
          <w:rFonts w:eastAsiaTheme="minorHAnsi"/>
          <w:lang w:eastAsia="en-US"/>
        </w:rPr>
        <w:t xml:space="preserve">adresindeki  dairelerin  karantina kararının </w:t>
      </w:r>
      <w:r w:rsidR="00F71534">
        <w:rPr>
          <w:b/>
        </w:rPr>
        <w:t>12</w:t>
      </w:r>
      <w:r w:rsidR="00F71534" w:rsidRPr="00336AD4">
        <w:rPr>
          <w:b/>
        </w:rPr>
        <w:t xml:space="preserve">.03.2021   tarih </w:t>
      </w:r>
      <w:r w:rsidR="00F71534">
        <w:rPr>
          <w:b/>
        </w:rPr>
        <w:t xml:space="preserve">  saat  09:3</w:t>
      </w:r>
      <w:r w:rsidR="00F71534" w:rsidRPr="00336AD4">
        <w:rPr>
          <w:b/>
        </w:rPr>
        <w:t>0   itibariyle kaldırılmasına</w:t>
      </w:r>
      <w:r w:rsidR="00D11FE6">
        <w:rPr>
          <w:rFonts w:eastAsiaTheme="minorHAnsi"/>
          <w:b/>
          <w:lang w:eastAsia="en-US"/>
        </w:rPr>
        <w:t>,</w:t>
      </w:r>
    </w:p>
    <w:p w:rsidR="00B422D3" w:rsidRDefault="00B422D3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47EA0" w:rsidRPr="00336AD4" w:rsidRDefault="003334EB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>Kurulca; Uygulamada birlikteliğin sağlanması için alınan kararların ilgili Kurum ve Kuruluşlara iletilmesine,konuyla ilgili yapılan faaliyetlerin rapor halinde İlçe Hıfzıssıhha Kurulumuza sunulmasına,oy birliği ile karar verilmiştir.</w:t>
      </w:r>
    </w:p>
    <w:p w:rsidR="00571BD8" w:rsidRPr="00336AD4" w:rsidRDefault="00571BD8" w:rsidP="00CC609D">
      <w:pPr>
        <w:jc w:val="both"/>
      </w:pPr>
    </w:p>
    <w:sectPr w:rsidR="00571BD8" w:rsidRPr="00336AD4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A34" w:rsidRDefault="00191A34" w:rsidP="001C6C0B">
      <w:r>
        <w:separator/>
      </w:r>
    </w:p>
  </w:endnote>
  <w:endnote w:type="continuationSeparator" w:id="1">
    <w:p w:rsidR="00191A34" w:rsidRDefault="00191A34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CA13A2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B4107D">
          <w:rPr>
            <w:noProof/>
          </w:rPr>
          <w:t>1</w:t>
        </w:r>
        <w:r>
          <w:fldChar w:fldCharType="end"/>
        </w:r>
        <w:r w:rsidR="00F62118">
          <w:t>/</w:t>
        </w:r>
        <w:r w:rsidR="00F71534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A34" w:rsidRDefault="00191A34" w:rsidP="001C6C0B">
      <w:r>
        <w:separator/>
      </w:r>
    </w:p>
  </w:footnote>
  <w:footnote w:type="continuationSeparator" w:id="1">
    <w:p w:rsidR="00191A34" w:rsidRDefault="00191A34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2638D"/>
    <w:rsid w:val="0003153D"/>
    <w:rsid w:val="00032B65"/>
    <w:rsid w:val="00045C99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604"/>
    <w:rsid w:val="000C6ED1"/>
    <w:rsid w:val="000D46B7"/>
    <w:rsid w:val="000D5AB5"/>
    <w:rsid w:val="000E2BF7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7A9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1A34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1F46D8"/>
    <w:rsid w:val="002022B4"/>
    <w:rsid w:val="00203BA5"/>
    <w:rsid w:val="00212AFF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D06D5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13E4"/>
    <w:rsid w:val="003418E1"/>
    <w:rsid w:val="00350395"/>
    <w:rsid w:val="003741FA"/>
    <w:rsid w:val="003756E8"/>
    <w:rsid w:val="00375C91"/>
    <w:rsid w:val="00375CB2"/>
    <w:rsid w:val="003761F9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5A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D7FC8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26D3"/>
    <w:rsid w:val="006C335C"/>
    <w:rsid w:val="006C636D"/>
    <w:rsid w:val="006C717B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81A1A"/>
    <w:rsid w:val="007972CA"/>
    <w:rsid w:val="007A549A"/>
    <w:rsid w:val="007A59B5"/>
    <w:rsid w:val="007A5B99"/>
    <w:rsid w:val="007C7215"/>
    <w:rsid w:val="007D0573"/>
    <w:rsid w:val="007E1430"/>
    <w:rsid w:val="007E75CF"/>
    <w:rsid w:val="007E78D2"/>
    <w:rsid w:val="007E794C"/>
    <w:rsid w:val="007F0651"/>
    <w:rsid w:val="007F170C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A0078B"/>
    <w:rsid w:val="00A0418E"/>
    <w:rsid w:val="00A0608F"/>
    <w:rsid w:val="00A30B39"/>
    <w:rsid w:val="00A46903"/>
    <w:rsid w:val="00A60071"/>
    <w:rsid w:val="00A64274"/>
    <w:rsid w:val="00A7097E"/>
    <w:rsid w:val="00A71F86"/>
    <w:rsid w:val="00A7242D"/>
    <w:rsid w:val="00A76B2A"/>
    <w:rsid w:val="00A8019C"/>
    <w:rsid w:val="00A80A51"/>
    <w:rsid w:val="00A843D3"/>
    <w:rsid w:val="00AA3C2F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107D"/>
    <w:rsid w:val="00B422D3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13A2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1FE6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1534"/>
    <w:rsid w:val="00F733E3"/>
    <w:rsid w:val="00F80CDC"/>
    <w:rsid w:val="00F867B8"/>
    <w:rsid w:val="00F86AA3"/>
    <w:rsid w:val="00FA00BC"/>
    <w:rsid w:val="00FA0F0B"/>
    <w:rsid w:val="00FA2EEE"/>
    <w:rsid w:val="00FC4B9B"/>
    <w:rsid w:val="00FD26A1"/>
    <w:rsid w:val="00FD3BFE"/>
    <w:rsid w:val="00FE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acer</cp:lastModifiedBy>
  <cp:revision>6</cp:revision>
  <cp:lastPrinted>2021-03-11T11:18:00Z</cp:lastPrinted>
  <dcterms:created xsi:type="dcterms:W3CDTF">2021-03-12T07:19:00Z</dcterms:created>
  <dcterms:modified xsi:type="dcterms:W3CDTF">2021-03-12T17:03:00Z</dcterms:modified>
</cp:coreProperties>
</file>