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A62D1A" w:rsidRDefault="00A62D1A">
      <w:pPr>
        <w:jc w:val="center"/>
        <w:rPr>
          <w:b/>
        </w:rPr>
      </w:pPr>
    </w:p>
    <w:p w:rsidR="000F5469" w:rsidRDefault="000F5469">
      <w:pPr>
        <w:jc w:val="center"/>
        <w:rPr>
          <w:b/>
        </w:rPr>
      </w:pPr>
    </w:p>
    <w:p w:rsidR="000F5469" w:rsidRDefault="00533797">
      <w:pPr>
        <w:jc w:val="center"/>
        <w:rPr>
          <w:b/>
        </w:rPr>
      </w:pPr>
      <w:r>
        <w:rPr>
          <w:b/>
        </w:rPr>
        <w:t>İLÇE HIFZISSIHHA KURUL KARARLARI</w:t>
      </w:r>
    </w:p>
    <w:p w:rsidR="000F5469" w:rsidRDefault="000F5469">
      <w:pPr>
        <w:tabs>
          <w:tab w:val="left" w:pos="3100"/>
        </w:tabs>
        <w:jc w:val="both"/>
        <w:rPr>
          <w:b/>
          <w:sz w:val="22"/>
          <w:szCs w:val="22"/>
        </w:rPr>
      </w:pPr>
    </w:p>
    <w:p w:rsidR="00A62D1A" w:rsidRDefault="00A62D1A">
      <w:pPr>
        <w:tabs>
          <w:tab w:val="left" w:pos="3100"/>
        </w:tabs>
        <w:jc w:val="both"/>
        <w:rPr>
          <w:b/>
          <w:sz w:val="22"/>
          <w:szCs w:val="22"/>
        </w:rPr>
      </w:pPr>
    </w:p>
    <w:p w:rsidR="00A62D1A" w:rsidRDefault="00A62D1A">
      <w:pPr>
        <w:tabs>
          <w:tab w:val="left" w:pos="3100"/>
        </w:tabs>
        <w:jc w:val="both"/>
        <w:rPr>
          <w:b/>
          <w:sz w:val="22"/>
          <w:szCs w:val="22"/>
        </w:rPr>
      </w:pPr>
    </w:p>
    <w:p w:rsidR="000F5469" w:rsidRDefault="00FE13D4">
      <w:pPr>
        <w:tabs>
          <w:tab w:val="left" w:pos="3100"/>
        </w:tabs>
        <w:jc w:val="both"/>
        <w:rPr>
          <w:b/>
          <w:sz w:val="22"/>
          <w:szCs w:val="22"/>
        </w:rPr>
      </w:pPr>
      <w:r>
        <w:rPr>
          <w:b/>
          <w:sz w:val="22"/>
          <w:szCs w:val="22"/>
        </w:rPr>
        <w:t xml:space="preserve">KARAR </w:t>
      </w:r>
      <w:proofErr w:type="gramStart"/>
      <w:r>
        <w:rPr>
          <w:b/>
          <w:sz w:val="22"/>
          <w:szCs w:val="22"/>
        </w:rPr>
        <w:t xml:space="preserve">NO           : </w:t>
      </w:r>
      <w:r w:rsidR="00B243EE">
        <w:rPr>
          <w:b/>
          <w:sz w:val="22"/>
          <w:szCs w:val="22"/>
        </w:rPr>
        <w:t>57</w:t>
      </w:r>
      <w:proofErr w:type="gramEnd"/>
    </w:p>
    <w:p w:rsidR="000F5469" w:rsidRDefault="00072D48">
      <w:pPr>
        <w:tabs>
          <w:tab w:val="left" w:pos="3100"/>
        </w:tabs>
        <w:jc w:val="both"/>
        <w:rPr>
          <w:b/>
          <w:sz w:val="22"/>
          <w:szCs w:val="22"/>
        </w:rPr>
      </w:pPr>
      <w:r>
        <w:rPr>
          <w:b/>
          <w:sz w:val="22"/>
          <w:szCs w:val="22"/>
        </w:rPr>
        <w:t xml:space="preserve">KARAR </w:t>
      </w:r>
      <w:proofErr w:type="gramStart"/>
      <w:r>
        <w:rPr>
          <w:b/>
          <w:sz w:val="22"/>
          <w:szCs w:val="22"/>
        </w:rPr>
        <w:t xml:space="preserve">TARİHİ  : </w:t>
      </w:r>
      <w:r w:rsidR="00B243EE">
        <w:rPr>
          <w:b/>
          <w:sz w:val="22"/>
          <w:szCs w:val="22"/>
        </w:rPr>
        <w:t>02</w:t>
      </w:r>
      <w:proofErr w:type="gramEnd"/>
      <w:r w:rsidR="00B243EE">
        <w:rPr>
          <w:b/>
          <w:sz w:val="22"/>
          <w:szCs w:val="22"/>
        </w:rPr>
        <w:t>.06.</w:t>
      </w:r>
      <w:r w:rsidR="006C410E">
        <w:rPr>
          <w:b/>
          <w:sz w:val="22"/>
          <w:szCs w:val="22"/>
        </w:rPr>
        <w:t xml:space="preserve"> </w:t>
      </w:r>
      <w:r w:rsidR="00533797">
        <w:rPr>
          <w:b/>
          <w:sz w:val="22"/>
          <w:szCs w:val="22"/>
        </w:rPr>
        <w:t>2020</w:t>
      </w:r>
    </w:p>
    <w:p w:rsidR="00A62D1A" w:rsidRDefault="00A62D1A">
      <w:pPr>
        <w:tabs>
          <w:tab w:val="center" w:pos="4536"/>
        </w:tabs>
        <w:spacing w:line="360" w:lineRule="auto"/>
        <w:rPr>
          <w:b/>
          <w:color w:val="000000"/>
        </w:rPr>
      </w:pP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0F5469" w:rsidRDefault="00533797">
      <w:pPr>
        <w:tabs>
          <w:tab w:val="center" w:pos="4536"/>
        </w:tabs>
        <w:ind w:firstLine="708"/>
        <w:jc w:val="both"/>
        <w:rPr>
          <w:b/>
          <w:color w:val="000000"/>
        </w:rPr>
      </w:pPr>
      <w:r>
        <w:rPr>
          <w:b/>
          <w:color w:val="000000"/>
        </w:rPr>
        <w:t xml:space="preserve">GÜNDEM: </w:t>
      </w:r>
    </w:p>
    <w:p w:rsidR="00A80D9F" w:rsidRDefault="00A80D9F" w:rsidP="00D927E4">
      <w:pPr>
        <w:tabs>
          <w:tab w:val="center" w:pos="4536"/>
        </w:tabs>
        <w:jc w:val="both"/>
        <w:rPr>
          <w:b/>
          <w:color w:val="000000"/>
        </w:rPr>
      </w:pPr>
    </w:p>
    <w:p w:rsidR="000F5469" w:rsidRPr="00A62D1A" w:rsidRDefault="00A80D9F" w:rsidP="00D927E4">
      <w:pPr>
        <w:tabs>
          <w:tab w:val="center" w:pos="4536"/>
        </w:tabs>
        <w:jc w:val="both"/>
        <w:rPr>
          <w:b/>
        </w:rPr>
      </w:pPr>
      <w:r>
        <w:rPr>
          <w:b/>
          <w:color w:val="000000"/>
        </w:rPr>
        <w:t xml:space="preserve">            </w:t>
      </w:r>
      <w:proofErr w:type="spellStart"/>
      <w:r w:rsidR="00533797" w:rsidRPr="00A62D1A">
        <w:rPr>
          <w:b/>
        </w:rPr>
        <w:t>Coronavirüs</w:t>
      </w:r>
      <w:proofErr w:type="spellEnd"/>
      <w:r w:rsidR="00533797" w:rsidRPr="00A62D1A">
        <w:rPr>
          <w:b/>
        </w:rPr>
        <w:t xml:space="preserve"> (Covid-19) Salgınından Ülkemizi ve Vatandaşlarımızı Korumak ve Salgının Yayılmasını Engellemek İçin Gereken Tedbirlerin Alınması,</w:t>
      </w:r>
    </w:p>
    <w:p w:rsidR="00A80D9F" w:rsidRDefault="00A80D9F" w:rsidP="00156359">
      <w:pPr>
        <w:tabs>
          <w:tab w:val="center" w:pos="4536"/>
        </w:tabs>
        <w:jc w:val="both"/>
        <w:rPr>
          <w:rFonts w:eastAsiaTheme="minorHAnsi"/>
          <w:b/>
          <w:color w:val="000000"/>
          <w:lang w:eastAsia="en-US"/>
        </w:rPr>
      </w:pPr>
    </w:p>
    <w:p w:rsidR="000F5469" w:rsidRDefault="00A80D9F" w:rsidP="00156359">
      <w:pPr>
        <w:tabs>
          <w:tab w:val="center" w:pos="4536"/>
        </w:tabs>
        <w:jc w:val="both"/>
      </w:pPr>
      <w:r>
        <w:rPr>
          <w:rFonts w:eastAsiaTheme="minorHAnsi"/>
          <w:b/>
          <w:color w:val="000000"/>
          <w:lang w:eastAsia="en-US"/>
        </w:rPr>
        <w:t xml:space="preserve">            </w:t>
      </w:r>
      <w:r w:rsidR="00072D48">
        <w:t xml:space="preserve">İlçe Hıfzıssıhha Kurulumuz, </w:t>
      </w:r>
      <w:r w:rsidR="00B243EE">
        <w:t>02.06</w:t>
      </w:r>
      <w:r w:rsidR="00B10B2D">
        <w:t>.</w:t>
      </w:r>
      <w:r w:rsidR="00533797" w:rsidRPr="00A62D1A">
        <w:t xml:space="preserve">2020 tarihinde </w:t>
      </w:r>
      <w:r w:rsidR="00072D48">
        <w:t>Pazar</w:t>
      </w:r>
      <w:r w:rsidR="00FE13D4">
        <w:t>tesi</w:t>
      </w:r>
      <w:r w:rsidR="00533797" w:rsidRPr="00A62D1A">
        <w:t xml:space="preserve">  günü</w:t>
      </w:r>
      <w:r w:rsidR="00FE13D4">
        <w:t xml:space="preserve"> saat </w:t>
      </w:r>
      <w:r w:rsidR="00B243EE">
        <w:t>16</w:t>
      </w:r>
      <w:r w:rsidR="00FE13D4">
        <w:t>:00 ‘da</w:t>
      </w:r>
      <w:r w:rsidR="00533797" w:rsidRPr="00A62D1A">
        <w:t xml:space="preserve">  </w:t>
      </w:r>
      <w:r w:rsidR="00533797" w:rsidRPr="00A62D1A">
        <w:rPr>
          <w:kern w:val="2"/>
        </w:rPr>
        <w:t xml:space="preserve">Kaymakam Ramazan KURTYEMEZ başkanlığında </w:t>
      </w:r>
      <w:r w:rsidR="00533797" w:rsidRPr="00A62D1A">
        <w:t>gerçekleştirilen olağanüstü toplantıda aşağıdaki kararlar alınmıştır.</w:t>
      </w:r>
    </w:p>
    <w:p w:rsidR="002A6B6A" w:rsidRDefault="002A6B6A" w:rsidP="002A6B6A">
      <w:pPr>
        <w:autoSpaceDE w:val="0"/>
        <w:autoSpaceDN w:val="0"/>
        <w:adjustRightInd w:val="0"/>
        <w:jc w:val="both"/>
      </w:pPr>
    </w:p>
    <w:p w:rsidR="002A6B6A" w:rsidRPr="002A6B6A" w:rsidRDefault="005F7010" w:rsidP="002A6B6A">
      <w:pPr>
        <w:autoSpaceDE w:val="0"/>
        <w:autoSpaceDN w:val="0"/>
        <w:adjustRightInd w:val="0"/>
        <w:jc w:val="both"/>
      </w:pPr>
      <w:r>
        <w:t xml:space="preserve"> </w:t>
      </w:r>
      <w:r w:rsidR="002A6B6A">
        <w:t xml:space="preserve">            COVID-19</w:t>
      </w:r>
      <w:r w:rsidR="002A6B6A" w:rsidRPr="002A6B6A">
        <w:t xml:space="preserve"> salgını ile mücadelede gelinen aşamada virüsün yayılma ve bulaşma hızının azalması, vaka artış hızının düşüşe geçmesi yönünde kaydedilen olumlu gelişmeler doğrultusunda kontrollü sosyal hayat sürecine geçilmiş, Sayın Cumhurbaşkanımızın Başkanlığında 28.05.2020 tarihinde toplanan Cumhurbaşkanlığı Kabinesinde Bilim Kurulunun önerileri doğrultusunda kapatılan ve/veya faaliyetleri kısıtlanan işletmelerin faaliyetlerine başlayabileceği kararlaştırılmıştır</w:t>
      </w:r>
    </w:p>
    <w:p w:rsidR="002A6B6A" w:rsidRPr="002A6B6A" w:rsidRDefault="002A6B6A" w:rsidP="002A6B6A">
      <w:pPr>
        <w:autoSpaceDE w:val="0"/>
        <w:autoSpaceDN w:val="0"/>
        <w:adjustRightInd w:val="0"/>
        <w:ind w:firstLine="708"/>
        <w:jc w:val="both"/>
      </w:pPr>
      <w:r w:rsidRPr="002A6B6A">
        <w:rPr>
          <w:b/>
        </w:rPr>
        <w:t xml:space="preserve">30.05.2020 </w:t>
      </w:r>
      <w:r>
        <w:rPr>
          <w:b/>
        </w:rPr>
        <w:t>tarih ve</w:t>
      </w:r>
      <w:r w:rsidR="009E2A62">
        <w:rPr>
          <w:b/>
        </w:rPr>
        <w:t xml:space="preserve"> </w:t>
      </w:r>
      <w:r>
        <w:rPr>
          <w:b/>
        </w:rPr>
        <w:t>53</w:t>
      </w:r>
      <w:r w:rsidRPr="002A6B6A">
        <w:rPr>
          <w:b/>
        </w:rPr>
        <w:t xml:space="preserve"> Sayılı İl</w:t>
      </w:r>
      <w:r>
        <w:rPr>
          <w:b/>
        </w:rPr>
        <w:t>çe</w:t>
      </w:r>
      <w:r w:rsidRPr="002A6B6A">
        <w:rPr>
          <w:b/>
        </w:rPr>
        <w:t xml:space="preserve"> Hıfzıssıhha Kurulu Kararımız ile</w:t>
      </w:r>
      <w:r w:rsidRPr="002A6B6A">
        <w:t xml:space="preserve"> faaliyetleri durdurulan lokanta, restoran, kafe, pastane, kıraathane, kahvehane, çay bahçesi, dernek lokallerinin </w:t>
      </w:r>
      <w:r w:rsidRPr="002A6B6A">
        <w:rPr>
          <w:b/>
        </w:rPr>
        <w:t>1 Haziran 2020 Pazartesi günü</w:t>
      </w:r>
      <w:r w:rsidRPr="002A6B6A">
        <w:t xml:space="preserve"> itibariyle (iskambil, okey, tavla oyunları ve nargile satışları ile doğrudan temasa neden olacak şekilde dans/oyun vb. ile bu amaçla yapılan canlı müzik faaliyetleri hariç olmak üzere) belirlenen kurallar dâhilinde saat 22:00'a kadar hizmet vermeye başlamasına, </w:t>
      </w:r>
    </w:p>
    <w:p w:rsidR="002A6B6A" w:rsidRPr="002A6B6A" w:rsidRDefault="002A6B6A" w:rsidP="002A6B6A">
      <w:pPr>
        <w:autoSpaceDE w:val="0"/>
        <w:autoSpaceDN w:val="0"/>
        <w:adjustRightInd w:val="0"/>
        <w:ind w:firstLine="708"/>
        <w:jc w:val="both"/>
      </w:pPr>
      <w:r w:rsidRPr="002A6B6A">
        <w:t xml:space="preserve">Yüzme havuzu, kaplıca, hamam, sauna, SPA merkezleri vb. işletmelerin 1 Haziran 2020 Pazartesi günü itibariyle belirlenen kurallar dâhilinde saat 22:00'a kadar; spor merkezleri/tesislerinin 24:00'a kadar hizmet vermeye başlaması, </w:t>
      </w:r>
    </w:p>
    <w:p w:rsidR="002A6B6A" w:rsidRPr="002A6B6A" w:rsidRDefault="002A6B6A" w:rsidP="002A6B6A">
      <w:pPr>
        <w:autoSpaceDE w:val="0"/>
        <w:autoSpaceDN w:val="0"/>
        <w:adjustRightInd w:val="0"/>
        <w:ind w:firstLine="708"/>
        <w:jc w:val="both"/>
      </w:pPr>
      <w:r w:rsidRPr="002A6B6A">
        <w:t xml:space="preserve">Halka açık alan olan park/bahçe, rekreasyon alanları, piknik alanları, mesire ve ören yerleri ile sahil bantlarında (plajlar) piknik, spor, yürüyüş, gezi, balık tutma vb. faaliyetlere (yerleşim yeri içi park/bahçelerde mangal yapmak hariç olmak üzere) belirlenen kurallar ve mesafe şartlarına uyularak </w:t>
      </w:r>
      <w:r w:rsidRPr="002A6B6A">
        <w:rPr>
          <w:b/>
        </w:rPr>
        <w:t>1 Haziran 2020 Pazartesi</w:t>
      </w:r>
      <w:r w:rsidRPr="002A6B6A">
        <w:t xml:space="preserve"> </w:t>
      </w:r>
      <w:r w:rsidRPr="002A6B6A">
        <w:rPr>
          <w:b/>
        </w:rPr>
        <w:t>gününden</w:t>
      </w:r>
      <w:r w:rsidRPr="002A6B6A">
        <w:t xml:space="preserve"> itibaren faaliyetlerine başlanmasına,</w:t>
      </w:r>
    </w:p>
    <w:p w:rsidR="002A6B6A" w:rsidRPr="002A6B6A" w:rsidRDefault="002A6B6A" w:rsidP="002A6B6A">
      <w:pPr>
        <w:autoSpaceDE w:val="0"/>
        <w:autoSpaceDN w:val="0"/>
        <w:adjustRightInd w:val="0"/>
        <w:ind w:firstLine="708"/>
        <w:jc w:val="both"/>
      </w:pPr>
      <w:r w:rsidRPr="002A6B6A">
        <w:t xml:space="preserve"> Kamuoyunda sosyete pazarı olarak adlandırılanlar başta olmak üzere sergi ve tezgâhlarda giyim, oyuncak, süs eşyası, çanta vb. zaruri olmayan ihtiyaç maddelerinin satışının yapıldığı tüm pazarlarda belirlenen kurallar ve mesafe şartlarına uyularak </w:t>
      </w:r>
      <w:r w:rsidRPr="002A6B6A">
        <w:rPr>
          <w:b/>
        </w:rPr>
        <w:t>1 Haziran 2020 Pazartesi gününden</w:t>
      </w:r>
      <w:r w:rsidRPr="002A6B6A">
        <w:t xml:space="preserve"> itibaren faaliyetlere başlanmasına karar verilmiştir. </w:t>
      </w:r>
    </w:p>
    <w:p w:rsidR="002A6B6A" w:rsidRPr="002A6B6A" w:rsidRDefault="002A6B6A" w:rsidP="002A6B6A">
      <w:pPr>
        <w:autoSpaceDE w:val="0"/>
        <w:autoSpaceDN w:val="0"/>
        <w:adjustRightInd w:val="0"/>
        <w:ind w:firstLine="708"/>
        <w:jc w:val="both"/>
        <w:rPr>
          <w:b/>
        </w:rPr>
      </w:pPr>
      <w:r w:rsidRPr="002A6B6A">
        <w:rPr>
          <w:b/>
        </w:rPr>
        <w:t xml:space="preserve">Bu kapsamda, İçişleri Bakanlığının 30.05.2020 tarih 5856 sayılı Genelgesi ve 30.05.2020 tarihli </w:t>
      </w:r>
      <w:r>
        <w:rPr>
          <w:b/>
        </w:rPr>
        <w:t>53</w:t>
      </w:r>
      <w:r w:rsidRPr="002A6B6A">
        <w:rPr>
          <w:b/>
        </w:rPr>
        <w:t xml:space="preserve"> Sayılı İl</w:t>
      </w:r>
      <w:r>
        <w:rPr>
          <w:b/>
        </w:rPr>
        <w:t>çe</w:t>
      </w:r>
      <w:r w:rsidRPr="002A6B6A">
        <w:rPr>
          <w:b/>
        </w:rPr>
        <w:t xml:space="preserve"> Hıfzıssıhha Kurulu Kararımız dahilindeki uygulamalara esas olmak üzere aşağıdaki açıklamaların yapılmasına gerek duyulmuştur.</w:t>
      </w:r>
    </w:p>
    <w:p w:rsidR="002A6B6A" w:rsidRDefault="002A6B6A" w:rsidP="002A6B6A">
      <w:pPr>
        <w:autoSpaceDE w:val="0"/>
        <w:autoSpaceDN w:val="0"/>
        <w:adjustRightInd w:val="0"/>
        <w:ind w:firstLine="708"/>
        <w:jc w:val="both"/>
      </w:pPr>
      <w:r w:rsidRPr="002A6B6A">
        <w:t>1- Lokanta veya restoran, pastane, kafe, kafeterya, kahvehane, kıraathane, kır bahçesi, dernek lokalleri ve çay bahçeleri faaliyetlerini saat 22:00’a kadar sürdürebileceklerdir. Söz konusu işletmeler saat 22.00’dan sonra temizlik, ertesi güne hazırlık vb. nedenlerle müşteri almamak kaydıyla çalışabileceklerdir.</w:t>
      </w:r>
      <w:r w:rsidR="0094304F">
        <w:t xml:space="preserve"> Faaliyetin niteliği gereği gel al yada eve servis şeklinde hizmet verecek lokanta ve restoranlar saat 24:00’a kadar hizmet vermeye devam edebileceklerdir.</w:t>
      </w:r>
    </w:p>
    <w:p w:rsidR="000B52DA" w:rsidRDefault="000B52DA" w:rsidP="002A6B6A">
      <w:pPr>
        <w:autoSpaceDE w:val="0"/>
        <w:autoSpaceDN w:val="0"/>
        <w:adjustRightInd w:val="0"/>
        <w:ind w:firstLine="708"/>
        <w:jc w:val="both"/>
      </w:pPr>
    </w:p>
    <w:p w:rsidR="000B52DA" w:rsidRDefault="000B52DA" w:rsidP="002A6B6A">
      <w:pPr>
        <w:autoSpaceDE w:val="0"/>
        <w:autoSpaceDN w:val="0"/>
        <w:adjustRightInd w:val="0"/>
        <w:ind w:firstLine="708"/>
        <w:jc w:val="both"/>
      </w:pPr>
    </w:p>
    <w:p w:rsidR="000B52DA" w:rsidRDefault="000B52DA" w:rsidP="000B52DA">
      <w:pPr>
        <w:jc w:val="center"/>
        <w:rPr>
          <w:b/>
        </w:rPr>
      </w:pPr>
      <w:r>
        <w:rPr>
          <w:b/>
        </w:rPr>
        <w:t>İLÇE HIFZISSIHHA KURUL KARARLARI</w:t>
      </w:r>
    </w:p>
    <w:p w:rsidR="000B52DA" w:rsidRDefault="000B52DA" w:rsidP="000B52DA">
      <w:pPr>
        <w:tabs>
          <w:tab w:val="left" w:pos="3100"/>
        </w:tabs>
        <w:jc w:val="both"/>
        <w:rPr>
          <w:b/>
          <w:sz w:val="22"/>
          <w:szCs w:val="22"/>
        </w:rPr>
      </w:pPr>
    </w:p>
    <w:p w:rsidR="000B52DA" w:rsidRDefault="000B52DA" w:rsidP="000B52DA">
      <w:pPr>
        <w:tabs>
          <w:tab w:val="left" w:pos="3100"/>
        </w:tabs>
        <w:jc w:val="both"/>
        <w:rPr>
          <w:b/>
          <w:sz w:val="22"/>
          <w:szCs w:val="22"/>
        </w:rPr>
      </w:pPr>
    </w:p>
    <w:p w:rsidR="000B52DA" w:rsidRDefault="000B52DA" w:rsidP="000B52DA">
      <w:pPr>
        <w:tabs>
          <w:tab w:val="left" w:pos="3100"/>
        </w:tabs>
        <w:jc w:val="both"/>
        <w:rPr>
          <w:b/>
          <w:sz w:val="22"/>
          <w:szCs w:val="22"/>
        </w:rPr>
      </w:pPr>
    </w:p>
    <w:p w:rsidR="000B52DA" w:rsidRDefault="000B52DA" w:rsidP="000B52DA">
      <w:pPr>
        <w:tabs>
          <w:tab w:val="left" w:pos="3100"/>
        </w:tabs>
        <w:jc w:val="both"/>
        <w:rPr>
          <w:b/>
          <w:sz w:val="22"/>
          <w:szCs w:val="22"/>
        </w:rPr>
      </w:pPr>
      <w:r>
        <w:rPr>
          <w:b/>
          <w:sz w:val="22"/>
          <w:szCs w:val="22"/>
        </w:rPr>
        <w:t>KARAR NO           : 57</w:t>
      </w:r>
    </w:p>
    <w:p w:rsidR="000B52DA" w:rsidRDefault="000B52DA" w:rsidP="000B52DA">
      <w:pPr>
        <w:tabs>
          <w:tab w:val="left" w:pos="3100"/>
        </w:tabs>
        <w:jc w:val="both"/>
        <w:rPr>
          <w:b/>
          <w:sz w:val="22"/>
          <w:szCs w:val="22"/>
        </w:rPr>
      </w:pPr>
      <w:r>
        <w:rPr>
          <w:b/>
          <w:sz w:val="22"/>
          <w:szCs w:val="22"/>
        </w:rPr>
        <w:t>KARAR TARİHİ  : 02.06. 2020</w:t>
      </w:r>
    </w:p>
    <w:p w:rsidR="000B52DA" w:rsidRPr="002A6B6A" w:rsidRDefault="000B52DA" w:rsidP="000B52DA">
      <w:pPr>
        <w:autoSpaceDE w:val="0"/>
        <w:autoSpaceDN w:val="0"/>
        <w:adjustRightInd w:val="0"/>
        <w:jc w:val="both"/>
      </w:pPr>
    </w:p>
    <w:p w:rsidR="00866D66" w:rsidRPr="002A6B6A" w:rsidRDefault="002A6B6A" w:rsidP="000B52DA">
      <w:pPr>
        <w:autoSpaceDE w:val="0"/>
        <w:autoSpaceDN w:val="0"/>
        <w:adjustRightInd w:val="0"/>
        <w:ind w:firstLine="708"/>
        <w:jc w:val="both"/>
      </w:pPr>
      <w:r w:rsidRPr="002A6B6A">
        <w:t>2- Şehirlerarası yol güzergâhları üzerindeki</w:t>
      </w:r>
      <w:r w:rsidR="000B52DA">
        <w:t xml:space="preserve"> (</w:t>
      </w:r>
      <w:r w:rsidRPr="002A6B6A">
        <w:t xml:space="preserve"> </w:t>
      </w:r>
      <w:r w:rsidR="000B52DA">
        <w:t>Saray Lokantası, Burhan Usta Köfte Balık, Eyvan Köfte Balık ve Hakkı Ustanın Yeri) işletmelerin 24 saat esasına göre hizmetlerine devam edebileceklerdir.</w:t>
      </w:r>
    </w:p>
    <w:p w:rsidR="002A6B6A" w:rsidRPr="002A6B6A" w:rsidRDefault="002A6B6A" w:rsidP="002A6B6A">
      <w:pPr>
        <w:autoSpaceDE w:val="0"/>
        <w:autoSpaceDN w:val="0"/>
        <w:adjustRightInd w:val="0"/>
        <w:ind w:firstLine="708"/>
        <w:jc w:val="both"/>
      </w:pPr>
      <w:r w:rsidRPr="002A6B6A">
        <w:t>3-</w:t>
      </w:r>
      <w:r w:rsidR="00E52A75" w:rsidRPr="00E52A75">
        <w:rPr>
          <w:b/>
        </w:rPr>
        <w:t>30</w:t>
      </w:r>
      <w:r w:rsidRPr="002A6B6A">
        <w:rPr>
          <w:b/>
        </w:rPr>
        <w:t xml:space="preserve">.05.2020 tarih </w:t>
      </w:r>
      <w:r w:rsidR="00E52A75">
        <w:rPr>
          <w:b/>
        </w:rPr>
        <w:t xml:space="preserve">53 </w:t>
      </w:r>
      <w:r w:rsidRPr="002A6B6A">
        <w:rPr>
          <w:b/>
        </w:rPr>
        <w:t>Sayılı İl</w:t>
      </w:r>
      <w:r w:rsidR="00E52A75">
        <w:rPr>
          <w:b/>
        </w:rPr>
        <w:t>çe</w:t>
      </w:r>
      <w:r w:rsidRPr="002A6B6A">
        <w:rPr>
          <w:b/>
        </w:rPr>
        <w:t xml:space="preserve"> Hıfzıssıhha Kurulu Kararı</w:t>
      </w:r>
      <w:r w:rsidRPr="002A6B6A">
        <w:t xml:space="preserve"> kapsamında faaliyete başlayacak iş yerlerinde temasa neden olabilecek iskambil, okey, tavla oyunları ve nargile satışına geçici bir süreliğine izin verilmeyecektir.</w:t>
      </w:r>
    </w:p>
    <w:p w:rsidR="002A6B6A" w:rsidRPr="002A6B6A" w:rsidRDefault="002A6B6A" w:rsidP="002A6B6A">
      <w:pPr>
        <w:autoSpaceDE w:val="0"/>
        <w:autoSpaceDN w:val="0"/>
        <w:adjustRightInd w:val="0"/>
        <w:ind w:firstLine="708"/>
        <w:jc w:val="both"/>
      </w:pPr>
      <w:r w:rsidRPr="002A6B6A">
        <w:t>4-Bu işletmelerde kişiler arası mesafe ihlaline ve temasa neden olabilecek dans/oyun vb. amaçlarla müzik (canlı müzik dahil) kesinlikle yapılmayacaktır. Sadece müşterilerin dinlemesine yönelik müzik yapılmasına müsaade edilecektir.</w:t>
      </w:r>
    </w:p>
    <w:p w:rsidR="002A6B6A" w:rsidRPr="002A6B6A" w:rsidRDefault="002A6B6A" w:rsidP="002A6B6A">
      <w:pPr>
        <w:autoSpaceDE w:val="0"/>
        <w:autoSpaceDN w:val="0"/>
        <w:adjustRightInd w:val="0"/>
        <w:ind w:firstLine="708"/>
        <w:jc w:val="both"/>
      </w:pPr>
      <w:r w:rsidRPr="002A6B6A">
        <w:t>5-</w:t>
      </w:r>
      <w:r w:rsidRPr="002A6B6A">
        <w:rPr>
          <w:color w:val="000000"/>
        </w:rPr>
        <w:t xml:space="preserve"> </w:t>
      </w:r>
      <w:r w:rsidRPr="002A6B6A">
        <w:t>15.03.2020 tarih</w:t>
      </w:r>
      <w:r w:rsidR="00E52A75">
        <w:t>li</w:t>
      </w:r>
      <w:r w:rsidRPr="002A6B6A">
        <w:t xml:space="preserve"> </w:t>
      </w:r>
      <w:r w:rsidR="00E52A75">
        <w:t>4 sayılı</w:t>
      </w:r>
      <w:r w:rsidRPr="002A6B6A">
        <w:t xml:space="preserve"> ve 16.03.2020 tarih </w:t>
      </w:r>
      <w:r w:rsidR="00E52A75">
        <w:t>5</w:t>
      </w:r>
      <w:r w:rsidRPr="002A6B6A">
        <w:t xml:space="preserve"> Sayılı İl</w:t>
      </w:r>
      <w:r w:rsidR="00E52A75">
        <w:t>çe</w:t>
      </w:r>
      <w:r w:rsidRPr="002A6B6A">
        <w:t xml:space="preserve"> Hıfzıssıhha  Kurulu Kararlarımız ile  faaliyetleri geçici süreliğine durdurulan internet kafeler, </w:t>
      </w:r>
      <w:proofErr w:type="spellStart"/>
      <w:r w:rsidRPr="002A6B6A">
        <w:t>playstation</w:t>
      </w:r>
      <w:proofErr w:type="spellEnd"/>
      <w:r w:rsidRPr="002A6B6A">
        <w:t xml:space="preserve"> vb. oyun salonları ile gazino, pavyon, meyhane, bar, birahane, taverna, disko ve benzeri yerlerin faaliyetlerine ilişkin kısıtlama geçici bir süreliğine devam edecektir.</w:t>
      </w:r>
    </w:p>
    <w:p w:rsidR="002A6B6A" w:rsidRPr="002A6B6A" w:rsidRDefault="002A6B6A" w:rsidP="002A6B6A">
      <w:pPr>
        <w:autoSpaceDE w:val="0"/>
        <w:autoSpaceDN w:val="0"/>
        <w:adjustRightInd w:val="0"/>
        <w:ind w:firstLine="708"/>
        <w:jc w:val="both"/>
      </w:pPr>
      <w:r w:rsidRPr="002A6B6A">
        <w:t>6-İlgili federasyonların izni ile yapılacak müsabaka, antrenman ve hazırlık süreçleri hariç olmak üzere spor merkezleri, tesisleri ve salonlarında takım ve temas halindeki sporlar, müsabakalar, eğlence amaçlı maçlar (futbol, basketbol, voleybol, tekvando, güreş, karate vb.) veya kişilerin birbirleriyle yakın temasını gerektiren antrenmanlara ilişkin getirilen kısıtlamalar geçici bir süreliğine devam edecektir.</w:t>
      </w:r>
    </w:p>
    <w:p w:rsidR="002A6B6A" w:rsidRPr="002A6B6A" w:rsidRDefault="002A6B6A" w:rsidP="002A6B6A">
      <w:pPr>
        <w:autoSpaceDE w:val="0"/>
        <w:autoSpaceDN w:val="0"/>
        <w:adjustRightInd w:val="0"/>
        <w:ind w:firstLine="708"/>
        <w:jc w:val="both"/>
      </w:pPr>
      <w:r w:rsidRPr="002A6B6A">
        <w:t xml:space="preserve">7-Koronavirüs salgını ile mücadelenin dinamik bir süreç olduğu göz önüne alınarak; </w:t>
      </w:r>
      <w:proofErr w:type="spellStart"/>
      <w:r w:rsidR="0018427C">
        <w:t>Kaymakamlık</w:t>
      </w:r>
      <w:r w:rsidRPr="002A6B6A">
        <w:t>ca</w:t>
      </w:r>
      <w:proofErr w:type="spellEnd"/>
      <w:r w:rsidRPr="002A6B6A">
        <w:t xml:space="preserve"> Sağlık Bakanlığı </w:t>
      </w:r>
      <w:proofErr w:type="spellStart"/>
      <w:r w:rsidRPr="002A6B6A">
        <w:t>Koronavirüs</w:t>
      </w:r>
      <w:proofErr w:type="spellEnd"/>
      <w:r w:rsidRPr="002A6B6A">
        <w:t xml:space="preserve"> Bilim Kurulu, ilgili Bakanlıklar ile yetkili kamu kurum ve kuruşlarının sürece ilişkin yapacağı/yaptığı tüm düzenlemelerin her bir faaliyet konusu için öncelikli olarak değerlendirilmesi, uygulamanın sürekli gözden geçirilmesi ve gerekli hallerde Umumi Hıfzıssıhha Kanunu çerçevesinde kararların alınması gerekmektedir.</w:t>
      </w:r>
    </w:p>
    <w:p w:rsidR="002A6B6A" w:rsidRPr="002A6B6A" w:rsidRDefault="002A6B6A" w:rsidP="002A6B6A">
      <w:pPr>
        <w:autoSpaceDE w:val="0"/>
        <w:autoSpaceDN w:val="0"/>
        <w:adjustRightInd w:val="0"/>
        <w:ind w:firstLine="708"/>
        <w:jc w:val="both"/>
        <w:rPr>
          <w:b/>
        </w:rPr>
      </w:pPr>
      <w:r w:rsidRPr="002A6B6A">
        <w:t>8-</w:t>
      </w:r>
      <w:r w:rsidR="0018427C">
        <w:t>Kaymakamlık</w:t>
      </w:r>
      <w:r w:rsidRPr="002A6B6A">
        <w:t xml:space="preserve">ca Umumi Hıfzıssıhha Kanunu çerçevesinde alınacak kararlara ilişkin şikâyet ve gerekli hallerde denetim yetkisi saklı kalmak kaydıyla Turizm İşletme Belgeli konaklama tesisleri, lokanta ve restoranların </w:t>
      </w:r>
      <w:proofErr w:type="spellStart"/>
      <w:r w:rsidRPr="002A6B6A">
        <w:t>koronavirüs</w:t>
      </w:r>
      <w:proofErr w:type="spellEnd"/>
      <w:r w:rsidRPr="002A6B6A">
        <w:t xml:space="preserve"> salgını ile ilgili alınacak tedbirler kapsamında denetimi </w:t>
      </w:r>
      <w:r w:rsidRPr="002A6B6A">
        <w:rPr>
          <w:b/>
        </w:rPr>
        <w:t>Kültür ve Turizm Bakanlığınca yerine getirilecektir.</w:t>
      </w:r>
    </w:p>
    <w:p w:rsidR="002A6B6A" w:rsidRPr="002A6B6A" w:rsidRDefault="002A6B6A" w:rsidP="002A6B6A">
      <w:pPr>
        <w:autoSpaceDE w:val="0"/>
        <w:autoSpaceDN w:val="0"/>
        <w:adjustRightInd w:val="0"/>
        <w:ind w:firstLine="708"/>
        <w:jc w:val="both"/>
        <w:rPr>
          <w:b/>
        </w:rPr>
      </w:pPr>
      <w:r w:rsidRPr="002A6B6A">
        <w:t>9-</w:t>
      </w:r>
      <w:r w:rsidR="001E30FB" w:rsidRPr="002A6B6A">
        <w:rPr>
          <w:b/>
        </w:rPr>
        <w:t xml:space="preserve"> </w:t>
      </w:r>
      <w:proofErr w:type="spellStart"/>
      <w:r w:rsidR="001E30FB">
        <w:rPr>
          <w:b/>
        </w:rPr>
        <w:t>Kaymakamlık</w:t>
      </w:r>
      <w:r w:rsidRPr="002A6B6A">
        <w:rPr>
          <w:b/>
        </w:rPr>
        <w:t>ca</w:t>
      </w:r>
      <w:proofErr w:type="spellEnd"/>
      <w:r w:rsidRPr="002A6B6A">
        <w:rPr>
          <w:b/>
        </w:rPr>
        <w:t xml:space="preserve"> Turizm İşletme Belgeli olan konaklama tesisleri, lokanta ve restoranlar dışındaki işletmelerin faaliyetleri halk sağlığı uzmanı, yerel yönetim temsilcileri, iş sağlığı uzmanı ve makine mühendisinin bulunduğu asgari beş kişilik bir komisyon tarafından en az on beş günde bir denetlenecektir.</w:t>
      </w:r>
    </w:p>
    <w:p w:rsidR="002A6B6A" w:rsidRPr="002A6B6A" w:rsidRDefault="002A6B6A" w:rsidP="002A6B6A">
      <w:pPr>
        <w:autoSpaceDE w:val="0"/>
        <w:autoSpaceDN w:val="0"/>
        <w:adjustRightInd w:val="0"/>
        <w:ind w:firstLine="708"/>
        <w:jc w:val="both"/>
      </w:pPr>
      <w:r w:rsidRPr="002A6B6A">
        <w:t>10- İçişleri Bakanlığının Salgınla mücadelenin koordine edilmesi, alınacak tedbirlerle halk sağlığının en etkin şekilde korunması amacıyla Bilim Kurulunun tavsiyeleri göz önünde tutularak faaliyete başlaması öngörülen;</w:t>
      </w:r>
      <w:r w:rsidRPr="002A6B6A">
        <w:rPr>
          <w:rFonts w:eastAsiaTheme="minorHAnsi"/>
          <w:color w:val="000000"/>
          <w:lang w:eastAsia="en-US"/>
        </w:rPr>
        <w:t xml:space="preserve"> Çay Bahçeleri, Dernek Lokalleri</w:t>
      </w:r>
      <w:r w:rsidRPr="002A6B6A">
        <w:t>,</w:t>
      </w:r>
      <w:r w:rsidRPr="002A6B6A">
        <w:rPr>
          <w:rFonts w:eastAsiaTheme="minorHAnsi"/>
          <w:color w:val="000000"/>
          <w:lang w:eastAsia="en-US"/>
        </w:rPr>
        <w:t xml:space="preserve"> Kahvehane ve Kıraathaneler, Günübirlik Hamam, Sauna, Buhar Odaları, Jakuzi, Kaplıca ve Kapalı Yüzme Havuzları</w:t>
      </w:r>
      <w:r w:rsidRPr="002A6B6A">
        <w:t xml:space="preserve">, </w:t>
      </w:r>
      <w:r w:rsidRPr="002A6B6A">
        <w:rPr>
          <w:rFonts w:eastAsiaTheme="minorHAnsi"/>
          <w:color w:val="000000"/>
          <w:lang w:eastAsia="en-US"/>
        </w:rPr>
        <w:t>Lokanta, Restoran, Kafe vb. İşyerleri, Sosyete Pazarları</w:t>
      </w:r>
      <w:r w:rsidRPr="002A6B6A">
        <w:t xml:space="preserve">, </w:t>
      </w:r>
      <w:r w:rsidRPr="002A6B6A">
        <w:rPr>
          <w:rFonts w:eastAsiaTheme="minorHAnsi"/>
          <w:color w:val="000000"/>
          <w:lang w:eastAsia="en-US"/>
        </w:rPr>
        <w:t>Plaj ve Yüzme Alanları ile Park/Bahçe, Rekreasyon Alanları, ve Spor Merkezleri/Tesisleri vb. alanlarda</w:t>
      </w:r>
      <w:r w:rsidRPr="002A6B6A">
        <w:t xml:space="preserve"> belirlenen kurallar/rehberler </w:t>
      </w:r>
      <w:r w:rsidRPr="002A6B6A">
        <w:rPr>
          <w:b/>
        </w:rPr>
        <w:t>Valiliğimizin Web sayfasında yayımlanmıştır</w:t>
      </w:r>
      <w:r w:rsidRPr="002A6B6A">
        <w:t xml:space="preserve">. </w:t>
      </w:r>
    </w:p>
    <w:p w:rsidR="002A6B6A" w:rsidRPr="002A6B6A" w:rsidRDefault="002A6B6A" w:rsidP="002A6B6A">
      <w:pPr>
        <w:autoSpaceDE w:val="0"/>
        <w:autoSpaceDN w:val="0"/>
        <w:adjustRightInd w:val="0"/>
        <w:ind w:firstLine="708"/>
        <w:jc w:val="both"/>
        <w:rPr>
          <w:rFonts w:eastAsiaTheme="minorHAnsi"/>
          <w:b/>
          <w:color w:val="000000"/>
          <w:lang w:eastAsia="en-US"/>
        </w:rPr>
      </w:pPr>
      <w:r w:rsidRPr="002A6B6A">
        <w:rPr>
          <w:rFonts w:eastAsiaTheme="minorHAnsi"/>
          <w:b/>
          <w:color w:val="000000"/>
          <w:lang w:eastAsia="en-US"/>
        </w:rPr>
        <w:t>Bu kapsamda;</w:t>
      </w:r>
    </w:p>
    <w:p w:rsidR="002A6B6A" w:rsidRPr="002A6B6A" w:rsidRDefault="002A6B6A" w:rsidP="002A6B6A">
      <w:pPr>
        <w:autoSpaceDE w:val="0"/>
        <w:autoSpaceDN w:val="0"/>
        <w:adjustRightInd w:val="0"/>
        <w:ind w:firstLine="708"/>
        <w:jc w:val="both"/>
      </w:pPr>
      <w:r w:rsidRPr="002A6B6A">
        <w:rPr>
          <w:b/>
        </w:rPr>
        <w:t xml:space="preserve">30.05.2020 tarih </w:t>
      </w:r>
      <w:r w:rsidR="00227ADD">
        <w:rPr>
          <w:b/>
        </w:rPr>
        <w:t>53</w:t>
      </w:r>
      <w:r w:rsidRPr="002A6B6A">
        <w:rPr>
          <w:b/>
        </w:rPr>
        <w:t xml:space="preserve"> S</w:t>
      </w:r>
      <w:r w:rsidR="00227ADD">
        <w:rPr>
          <w:b/>
        </w:rPr>
        <w:t xml:space="preserve">ayılı İlçe </w:t>
      </w:r>
      <w:r w:rsidRPr="002A6B6A">
        <w:rPr>
          <w:b/>
        </w:rPr>
        <w:t>Hıfzıssıhha Kurulu Kararımız</w:t>
      </w:r>
      <w:r w:rsidRPr="002A6B6A">
        <w:t xml:space="preserve"> ile faaliyetlerine başlamasına izin verilen tüm işyerlerinin;</w:t>
      </w:r>
      <w:r w:rsidRPr="002A6B6A">
        <w:rPr>
          <w:b/>
        </w:rPr>
        <w:t xml:space="preserve"> Valiliğimizin Web sayfasında yayımlanmış</w:t>
      </w:r>
      <w:r w:rsidRPr="002A6B6A">
        <w:t xml:space="preserve"> olan </w:t>
      </w:r>
      <w:proofErr w:type="spellStart"/>
      <w:r w:rsidRPr="002A6B6A">
        <w:t>Pandemi</w:t>
      </w:r>
      <w:proofErr w:type="spellEnd"/>
      <w:r w:rsidRPr="002A6B6A">
        <w:t xml:space="preserve"> salgınını önlemeye yönelik olarak belirlenen kurallar/rehberler doğrultusunda faaliyetlerin yürütülmesi ve sürekliliğinin sağlanmasına,</w:t>
      </w:r>
    </w:p>
    <w:p w:rsidR="002A749F" w:rsidRDefault="002A749F" w:rsidP="002A6B6A">
      <w:pPr>
        <w:tabs>
          <w:tab w:val="center" w:pos="4536"/>
        </w:tabs>
        <w:jc w:val="both"/>
      </w:pPr>
    </w:p>
    <w:p w:rsidR="00B33818" w:rsidRDefault="00B33818" w:rsidP="002A6B6A">
      <w:pPr>
        <w:tabs>
          <w:tab w:val="center" w:pos="4536"/>
        </w:tabs>
        <w:jc w:val="both"/>
      </w:pPr>
    </w:p>
    <w:p w:rsidR="00B33818" w:rsidRDefault="00B33818" w:rsidP="002A6B6A">
      <w:pPr>
        <w:tabs>
          <w:tab w:val="center" w:pos="4536"/>
        </w:tabs>
        <w:jc w:val="both"/>
      </w:pPr>
    </w:p>
    <w:p w:rsidR="00B33818" w:rsidRDefault="00B33818" w:rsidP="002A6B6A">
      <w:pPr>
        <w:tabs>
          <w:tab w:val="center" w:pos="4536"/>
        </w:tabs>
        <w:jc w:val="both"/>
      </w:pPr>
    </w:p>
    <w:p w:rsidR="00B33818" w:rsidRDefault="00B33818" w:rsidP="002A6B6A">
      <w:pPr>
        <w:tabs>
          <w:tab w:val="center" w:pos="4536"/>
        </w:tabs>
        <w:jc w:val="both"/>
      </w:pPr>
    </w:p>
    <w:p w:rsidR="00B33818" w:rsidRDefault="00B33818" w:rsidP="002A6B6A">
      <w:pPr>
        <w:tabs>
          <w:tab w:val="center" w:pos="4536"/>
        </w:tabs>
        <w:jc w:val="both"/>
      </w:pPr>
    </w:p>
    <w:p w:rsidR="00B33818" w:rsidRDefault="00B33818" w:rsidP="002A6B6A">
      <w:pPr>
        <w:tabs>
          <w:tab w:val="center" w:pos="4536"/>
        </w:tabs>
        <w:jc w:val="both"/>
      </w:pPr>
    </w:p>
    <w:p w:rsidR="00B33818" w:rsidRDefault="00B33818" w:rsidP="00B33818">
      <w:pPr>
        <w:jc w:val="center"/>
        <w:rPr>
          <w:b/>
        </w:rPr>
      </w:pPr>
      <w:r>
        <w:rPr>
          <w:b/>
        </w:rPr>
        <w:t>İLÇE HIFZISSIHHA KURUL KARARLARI</w:t>
      </w:r>
    </w:p>
    <w:p w:rsidR="00B33818" w:rsidRDefault="00B33818" w:rsidP="00B33818">
      <w:pPr>
        <w:tabs>
          <w:tab w:val="left" w:pos="3100"/>
        </w:tabs>
        <w:jc w:val="both"/>
        <w:rPr>
          <w:b/>
          <w:sz w:val="22"/>
          <w:szCs w:val="22"/>
        </w:rPr>
      </w:pPr>
    </w:p>
    <w:p w:rsidR="00B33818" w:rsidRDefault="00B33818" w:rsidP="00B33818">
      <w:pPr>
        <w:tabs>
          <w:tab w:val="left" w:pos="3100"/>
        </w:tabs>
        <w:jc w:val="both"/>
        <w:rPr>
          <w:b/>
          <w:sz w:val="22"/>
          <w:szCs w:val="22"/>
        </w:rPr>
      </w:pPr>
    </w:p>
    <w:p w:rsidR="00B33818" w:rsidRDefault="00B33818" w:rsidP="00B33818">
      <w:pPr>
        <w:tabs>
          <w:tab w:val="left" w:pos="3100"/>
        </w:tabs>
        <w:jc w:val="both"/>
        <w:rPr>
          <w:b/>
          <w:sz w:val="22"/>
          <w:szCs w:val="22"/>
        </w:rPr>
      </w:pPr>
    </w:p>
    <w:p w:rsidR="00B33818" w:rsidRDefault="00B33818" w:rsidP="00B33818">
      <w:pPr>
        <w:tabs>
          <w:tab w:val="left" w:pos="3100"/>
        </w:tabs>
        <w:jc w:val="both"/>
        <w:rPr>
          <w:b/>
          <w:sz w:val="22"/>
          <w:szCs w:val="22"/>
        </w:rPr>
      </w:pPr>
      <w:r>
        <w:rPr>
          <w:b/>
          <w:sz w:val="22"/>
          <w:szCs w:val="22"/>
        </w:rPr>
        <w:t>KARAR NO           : 57</w:t>
      </w:r>
    </w:p>
    <w:p w:rsidR="00B33818" w:rsidRDefault="00B33818" w:rsidP="00B33818">
      <w:pPr>
        <w:tabs>
          <w:tab w:val="left" w:pos="3100"/>
        </w:tabs>
        <w:jc w:val="both"/>
        <w:rPr>
          <w:b/>
          <w:sz w:val="22"/>
          <w:szCs w:val="22"/>
        </w:rPr>
      </w:pPr>
      <w:r>
        <w:rPr>
          <w:b/>
          <w:sz w:val="22"/>
          <w:szCs w:val="22"/>
        </w:rPr>
        <w:t>KARAR TARİHİ  : 02.06. 2020</w:t>
      </w:r>
    </w:p>
    <w:p w:rsidR="00B33818" w:rsidRDefault="00B33818" w:rsidP="002A6B6A">
      <w:pPr>
        <w:tabs>
          <w:tab w:val="center" w:pos="4536"/>
        </w:tabs>
        <w:jc w:val="both"/>
      </w:pPr>
    </w:p>
    <w:p w:rsidR="00B33818" w:rsidRDefault="00B33818" w:rsidP="002A6B6A">
      <w:pPr>
        <w:tabs>
          <w:tab w:val="center" w:pos="4536"/>
        </w:tabs>
        <w:jc w:val="both"/>
      </w:pPr>
    </w:p>
    <w:p w:rsidR="00B33818" w:rsidRDefault="00B33818" w:rsidP="002A6B6A">
      <w:pPr>
        <w:tabs>
          <w:tab w:val="center" w:pos="4536"/>
        </w:tabs>
        <w:jc w:val="both"/>
      </w:pPr>
    </w:p>
    <w:p w:rsidR="000F5469" w:rsidRPr="00A62D1A" w:rsidRDefault="00DC7805" w:rsidP="00A62D1A">
      <w:pPr>
        <w:jc w:val="both"/>
        <w:rPr>
          <w:rFonts w:eastAsiaTheme="minorHAnsi"/>
          <w:lang w:eastAsia="en-US"/>
        </w:rPr>
      </w:pPr>
      <w:r>
        <w:rPr>
          <w:rFonts w:eastAsiaTheme="minorHAnsi"/>
          <w:color w:val="000000"/>
          <w:lang w:eastAsia="en-US"/>
        </w:rPr>
        <w:t xml:space="preserve">            </w:t>
      </w:r>
      <w:r w:rsidR="00533797" w:rsidRPr="00A62D1A">
        <w:rPr>
          <w:rFonts w:eastAsiaTheme="minorHAnsi"/>
          <w:lang w:eastAsia="en-US"/>
        </w:rPr>
        <w:t>COVID-19 salgını ile ilgili alınan tüm İlçe Hıfzıssıhha Kurulu kararları ile yukarıda alınan kararlara uyulmaması halinde;</w:t>
      </w:r>
      <w:r w:rsidR="00533797" w:rsidRPr="00A62D1A">
        <w:t xml:space="preserve"> </w:t>
      </w:r>
      <w:r w:rsidR="00533797" w:rsidRPr="00A62D1A">
        <w:rPr>
          <w:rFonts w:eastAsiaTheme="minorHAnsi"/>
          <w:lang w:eastAsia="en-US"/>
        </w:rPr>
        <w:t>Hıfzıssıhha Kanununun 282. Maddesi gereğince 3.150 TL, Kabahatler Kanununun 32. Maddesi gereğince 392 TL,</w:t>
      </w:r>
      <w:r w:rsidR="00533797" w:rsidRPr="00A62D1A">
        <w:t xml:space="preserve"> </w:t>
      </w:r>
      <w:r w:rsidR="00533797" w:rsidRPr="00A62D1A">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
    <w:p w:rsidR="005F7010" w:rsidRDefault="005F7010" w:rsidP="00A62D1A">
      <w:pPr>
        <w:jc w:val="both"/>
        <w:rPr>
          <w:rFonts w:eastAsiaTheme="minorHAnsi"/>
          <w:lang w:eastAsia="en-US"/>
        </w:rPr>
      </w:pPr>
    </w:p>
    <w:p w:rsidR="000F5469" w:rsidRPr="00A62D1A" w:rsidRDefault="00DC7805" w:rsidP="00A62D1A">
      <w:pPr>
        <w:jc w:val="both"/>
      </w:pPr>
      <w:r>
        <w:rPr>
          <w:rFonts w:eastAsiaTheme="minorHAnsi"/>
          <w:lang w:eastAsia="en-US"/>
        </w:rPr>
        <w:t xml:space="preserve">            </w:t>
      </w:r>
      <w:r w:rsidR="00533797" w:rsidRPr="00A62D1A">
        <w:rPr>
          <w:rFonts w:eastAsiaTheme="minorHAnsi"/>
          <w:lang w:eastAsia="en-US"/>
        </w:rPr>
        <w:t>Kurulca; Uygulamada birlikteliğin sağlanması için alınan kararların ilgili Kurum ve Kuruluşlara iletilmesine,</w:t>
      </w:r>
      <w:r w:rsidR="00533797" w:rsidRPr="00A62D1A">
        <w:t xml:space="preserve"> </w:t>
      </w:r>
      <w:r w:rsidR="00533797" w:rsidRPr="00A62D1A">
        <w:rPr>
          <w:rFonts w:eastAsiaTheme="minorHAnsi"/>
          <w:lang w:eastAsia="en-US"/>
        </w:rPr>
        <w:t>konuyla ilgili yapılan faaliyetlerin rapor halinde İlçe Hıfzıssıhha Kurulumuza sunulmasına,</w:t>
      </w:r>
      <w:r w:rsidR="00533797" w:rsidRPr="00A62D1A">
        <w:t xml:space="preserve"> </w:t>
      </w:r>
      <w:r w:rsidR="00533797" w:rsidRPr="00A62D1A">
        <w:rPr>
          <w:rFonts w:eastAsiaTheme="minorHAnsi"/>
          <w:lang w:eastAsia="en-US"/>
        </w:rPr>
        <w:t>oy birliği ile karar verilmiştir.</w:t>
      </w:r>
    </w:p>
    <w:p w:rsidR="00A62D1A" w:rsidRDefault="00A62D1A" w:rsidP="006C410E">
      <w:pPr>
        <w:spacing w:after="200" w:line="276" w:lineRule="auto"/>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Tr="00483584">
        <w:trPr>
          <w:trHeight w:val="2154"/>
        </w:trPr>
        <w:tc>
          <w:tcPr>
            <w:tcW w:w="3024" w:type="dxa"/>
            <w:vAlign w:val="center"/>
          </w:tcPr>
          <w:p w:rsidR="00866186" w:rsidRPr="00895B0F" w:rsidRDefault="00866186" w:rsidP="00483584">
            <w:pPr>
              <w:jc w:val="center"/>
            </w:pPr>
            <w:bookmarkStart w:id="0" w:name="_GoBack"/>
            <w:bookmarkEnd w:id="0"/>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bl>
    <w:p w:rsidR="000F5469" w:rsidRDefault="00533797">
      <w:pPr>
        <w:jc w:val="both"/>
      </w:pPr>
      <w:r>
        <w:t xml:space="preserve">                                                                               </w:t>
      </w:r>
    </w:p>
    <w:sectPr w:rsidR="000F5469">
      <w:footerReference w:type="default" r:id="rId7"/>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13A" w:rsidRDefault="001A713A">
      <w:r>
        <w:separator/>
      </w:r>
    </w:p>
  </w:endnote>
  <w:endnote w:type="continuationSeparator" w:id="0">
    <w:p w:rsidR="001A713A" w:rsidRDefault="001A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F9438B">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F9438B">
          <w:rPr>
            <w:b/>
            <w:bCs/>
            <w:noProof/>
          </w:rPr>
          <w:t>3</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13A" w:rsidRDefault="001A713A">
      <w:r>
        <w:separator/>
      </w:r>
    </w:p>
  </w:footnote>
  <w:footnote w:type="continuationSeparator" w:id="0">
    <w:p w:rsidR="001A713A" w:rsidRDefault="001A7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330B"/>
    <w:rsid w:val="00072D48"/>
    <w:rsid w:val="00096BD4"/>
    <w:rsid w:val="000B52DA"/>
    <w:rsid w:val="000F5469"/>
    <w:rsid w:val="00156359"/>
    <w:rsid w:val="00173831"/>
    <w:rsid w:val="0018427C"/>
    <w:rsid w:val="00187F10"/>
    <w:rsid w:val="001A713A"/>
    <w:rsid w:val="001D1CF5"/>
    <w:rsid w:val="001E30FB"/>
    <w:rsid w:val="00227ADD"/>
    <w:rsid w:val="00232956"/>
    <w:rsid w:val="00271D8D"/>
    <w:rsid w:val="002A1652"/>
    <w:rsid w:val="002A1EEA"/>
    <w:rsid w:val="002A5838"/>
    <w:rsid w:val="002A6B6A"/>
    <w:rsid w:val="002A72E1"/>
    <w:rsid w:val="002A749F"/>
    <w:rsid w:val="002B26D7"/>
    <w:rsid w:val="00371938"/>
    <w:rsid w:val="00372A0B"/>
    <w:rsid w:val="00395A98"/>
    <w:rsid w:val="00417FD8"/>
    <w:rsid w:val="00446BE5"/>
    <w:rsid w:val="00456845"/>
    <w:rsid w:val="00520654"/>
    <w:rsid w:val="00533797"/>
    <w:rsid w:val="005C7BD3"/>
    <w:rsid w:val="005F3480"/>
    <w:rsid w:val="005F7010"/>
    <w:rsid w:val="006C410E"/>
    <w:rsid w:val="00754C64"/>
    <w:rsid w:val="007A64E2"/>
    <w:rsid w:val="007D6AD4"/>
    <w:rsid w:val="007E184A"/>
    <w:rsid w:val="007F42FF"/>
    <w:rsid w:val="00821E73"/>
    <w:rsid w:val="00866186"/>
    <w:rsid w:val="00866D66"/>
    <w:rsid w:val="00877F9C"/>
    <w:rsid w:val="0094304F"/>
    <w:rsid w:val="00954DA8"/>
    <w:rsid w:val="0097161A"/>
    <w:rsid w:val="009C7234"/>
    <w:rsid w:val="009E2A62"/>
    <w:rsid w:val="00A62ABB"/>
    <w:rsid w:val="00A62D1A"/>
    <w:rsid w:val="00A80D9F"/>
    <w:rsid w:val="00AD6B34"/>
    <w:rsid w:val="00B10B2D"/>
    <w:rsid w:val="00B243EE"/>
    <w:rsid w:val="00B33818"/>
    <w:rsid w:val="00B5004B"/>
    <w:rsid w:val="00B563EA"/>
    <w:rsid w:val="00C13386"/>
    <w:rsid w:val="00D34D57"/>
    <w:rsid w:val="00D90257"/>
    <w:rsid w:val="00D927E4"/>
    <w:rsid w:val="00D93A26"/>
    <w:rsid w:val="00DC7805"/>
    <w:rsid w:val="00DE3EE5"/>
    <w:rsid w:val="00E52A75"/>
    <w:rsid w:val="00E62D14"/>
    <w:rsid w:val="00F26CBE"/>
    <w:rsid w:val="00F52753"/>
    <w:rsid w:val="00F9438B"/>
    <w:rsid w:val="00FE13D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1128</Words>
  <Characters>6435</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65</cp:revision>
  <cp:lastPrinted>2020-06-04T06:49:00Z</cp:lastPrinted>
  <dcterms:created xsi:type="dcterms:W3CDTF">2020-04-29T06:27:00Z</dcterms:created>
  <dcterms:modified xsi:type="dcterms:W3CDTF">2021-01-20T12:48:00Z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