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134E6C">
      <w:pPr>
        <w:rPr>
          <w:b/>
        </w:rPr>
      </w:pPr>
    </w:p>
    <w:p w:rsidR="000F5469" w:rsidRDefault="000F5469">
      <w:pPr>
        <w:jc w:val="center"/>
        <w:rPr>
          <w:b/>
        </w:rPr>
      </w:pPr>
    </w:p>
    <w:p w:rsidR="000F5469" w:rsidRDefault="00533797">
      <w:pPr>
        <w:jc w:val="center"/>
        <w:rPr>
          <w:b/>
        </w:rPr>
      </w:pPr>
      <w:r>
        <w:rPr>
          <w:b/>
        </w:rPr>
        <w:t>İLÇE HIFZISSIHHA KURUL KARARLARI</w:t>
      </w: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B205A5">
        <w:rPr>
          <w:b/>
          <w:sz w:val="22"/>
          <w:szCs w:val="22"/>
        </w:rPr>
        <w:t>55</w:t>
      </w:r>
      <w:proofErr w:type="gramEnd"/>
    </w:p>
    <w:p w:rsidR="000F5469" w:rsidRDefault="00072D48">
      <w:pPr>
        <w:tabs>
          <w:tab w:val="left" w:pos="3100"/>
        </w:tabs>
        <w:jc w:val="both"/>
        <w:rPr>
          <w:b/>
          <w:sz w:val="22"/>
          <w:szCs w:val="22"/>
        </w:rPr>
      </w:pPr>
      <w:r>
        <w:rPr>
          <w:b/>
          <w:sz w:val="22"/>
          <w:szCs w:val="22"/>
        </w:rPr>
        <w:t xml:space="preserve">KARAR </w:t>
      </w:r>
      <w:proofErr w:type="gramStart"/>
      <w:r>
        <w:rPr>
          <w:b/>
          <w:sz w:val="22"/>
          <w:szCs w:val="22"/>
        </w:rPr>
        <w:t xml:space="preserve">TARİHİ  : </w:t>
      </w:r>
      <w:r w:rsidR="00B205A5">
        <w:rPr>
          <w:b/>
          <w:sz w:val="22"/>
          <w:szCs w:val="22"/>
        </w:rPr>
        <w:t>01</w:t>
      </w:r>
      <w:proofErr w:type="gramEnd"/>
      <w:r w:rsidR="00B205A5">
        <w:rPr>
          <w:b/>
          <w:sz w:val="22"/>
          <w:szCs w:val="22"/>
        </w:rPr>
        <w:t>.06.</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A80D9F" w:rsidRPr="00134E6C" w:rsidRDefault="00A80D9F" w:rsidP="00156359">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B205A5">
        <w:t>01.06</w:t>
      </w:r>
      <w:r w:rsidR="00B10B2D">
        <w:t>.</w:t>
      </w:r>
      <w:r w:rsidR="00533797" w:rsidRPr="00A62D1A">
        <w:t xml:space="preserve">2020 tarihinde </w:t>
      </w:r>
      <w:proofErr w:type="gramStart"/>
      <w:r w:rsidR="00072D48">
        <w:t>Pazar</w:t>
      </w:r>
      <w:r w:rsidR="00FE13D4">
        <w:t>tesi</w:t>
      </w:r>
      <w:r w:rsidR="00533797" w:rsidRPr="00A62D1A">
        <w:t xml:space="preserve">  günü</w:t>
      </w:r>
      <w:proofErr w:type="gramEnd"/>
      <w:r w:rsidR="00FE13D4">
        <w:t xml:space="preserve"> saat </w:t>
      </w:r>
      <w:r w:rsidR="00B205A5">
        <w:t>19</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3F4669" w:rsidRPr="003F4669" w:rsidRDefault="00763D3D" w:rsidP="003F4669">
      <w:pPr>
        <w:pStyle w:val="Default"/>
        <w:jc w:val="both"/>
        <w:rPr>
          <w:rFonts w:eastAsiaTheme="minorHAnsi"/>
        </w:rPr>
      </w:pPr>
      <w:r>
        <w:rPr>
          <w:rFonts w:eastAsiaTheme="minorHAnsi"/>
        </w:rPr>
        <w:t xml:space="preserve">            </w:t>
      </w:r>
      <w:r w:rsidR="00AE6079">
        <w:rPr>
          <w:rFonts w:eastAsiaTheme="minorHAnsi"/>
        </w:rPr>
        <w:t>COVID-</w:t>
      </w:r>
      <w:proofErr w:type="gramStart"/>
      <w:r w:rsidR="00AE6079">
        <w:rPr>
          <w:rFonts w:eastAsiaTheme="minorHAnsi"/>
        </w:rPr>
        <w:t xml:space="preserve">19 </w:t>
      </w:r>
      <w:r w:rsidR="003F4669" w:rsidRPr="003F4669">
        <w:rPr>
          <w:rFonts w:eastAsiaTheme="minorHAnsi"/>
        </w:rPr>
        <w:t xml:space="preserve"> salgınının</w:t>
      </w:r>
      <w:proofErr w:type="gramEnd"/>
      <w:r w:rsidR="003F4669" w:rsidRPr="003F4669">
        <w:rPr>
          <w:rFonts w:eastAsiaTheme="minorHAnsi"/>
        </w:rPr>
        <w:t xml:space="preserve"> görüldüğü andan itibaren, Sağlık Bakanlığı ve Bilim Kurulunun önerileri, Sayın Cumhurbaşkanımızın talimatları doğrultusunda; salgının/bulaşın toplum</w:t>
      </w:r>
      <w:r w:rsidR="003F4669">
        <w:rPr>
          <w:rFonts w:eastAsiaTheme="minorHAnsi"/>
        </w:rPr>
        <w:t xml:space="preserve"> </w:t>
      </w:r>
      <w:r w:rsidR="003F4669" w:rsidRPr="003F4669">
        <w:rPr>
          <w:rFonts w:eastAsiaTheme="minorHAnsi"/>
        </w:rPr>
        <w:t>sağlığı ve kamu düzeni açısından oluşturduğu riski yönetme, sosyal izolasyonu temin, sosyal mesafeyi koruma ve salgının/bulaşın yayılım hızını kontrol altında tutma amacıyla birçok tedbir kararı alınarak uygulamaya geçirilmiştir.</w:t>
      </w:r>
    </w:p>
    <w:p w:rsidR="003F4669" w:rsidRPr="003F4669" w:rsidRDefault="00763D3D" w:rsidP="00763D3D">
      <w:pPr>
        <w:autoSpaceDE w:val="0"/>
        <w:autoSpaceDN w:val="0"/>
        <w:adjustRightInd w:val="0"/>
        <w:jc w:val="both"/>
        <w:rPr>
          <w:rFonts w:eastAsiaTheme="minorHAnsi"/>
          <w:lang w:eastAsia="en-US"/>
        </w:rPr>
      </w:pPr>
      <w:r>
        <w:rPr>
          <w:rFonts w:eastAsiaTheme="minorHAnsi"/>
          <w:b/>
          <w:lang w:eastAsia="en-US"/>
        </w:rPr>
        <w:t xml:space="preserve">            </w:t>
      </w:r>
      <w:r w:rsidR="003F4669" w:rsidRPr="003F4669">
        <w:rPr>
          <w:rFonts w:eastAsiaTheme="minorHAnsi"/>
          <w:b/>
          <w:lang w:eastAsia="en-US"/>
        </w:rPr>
        <w:t>2</w:t>
      </w:r>
      <w:r w:rsidR="00AE6079">
        <w:rPr>
          <w:rFonts w:eastAsiaTheme="minorHAnsi"/>
          <w:b/>
          <w:lang w:eastAsia="en-US"/>
        </w:rPr>
        <w:t>3</w:t>
      </w:r>
      <w:r w:rsidR="003F4669" w:rsidRPr="003F4669">
        <w:rPr>
          <w:rFonts w:eastAsiaTheme="minorHAnsi"/>
          <w:b/>
          <w:lang w:eastAsia="en-US"/>
        </w:rPr>
        <w:t xml:space="preserve">.03.2020 tarih </w:t>
      </w:r>
      <w:r w:rsidR="00AE6079">
        <w:rPr>
          <w:rFonts w:eastAsiaTheme="minorHAnsi"/>
          <w:b/>
          <w:lang w:eastAsia="en-US"/>
        </w:rPr>
        <w:t xml:space="preserve">ve 9 </w:t>
      </w:r>
      <w:r w:rsidR="00186D12">
        <w:rPr>
          <w:rFonts w:eastAsiaTheme="minorHAnsi"/>
          <w:b/>
          <w:lang w:eastAsia="en-US"/>
        </w:rPr>
        <w:t>s</w:t>
      </w:r>
      <w:r w:rsidR="003F4669" w:rsidRPr="003F4669">
        <w:rPr>
          <w:rFonts w:eastAsiaTheme="minorHAnsi"/>
          <w:b/>
          <w:lang w:eastAsia="en-US"/>
        </w:rPr>
        <w:t>ayılı İl</w:t>
      </w:r>
      <w:r w:rsidR="00186D12">
        <w:rPr>
          <w:rFonts w:eastAsiaTheme="minorHAnsi"/>
          <w:b/>
          <w:lang w:eastAsia="en-US"/>
        </w:rPr>
        <w:t>çe</w:t>
      </w:r>
      <w:r w:rsidR="003F4669" w:rsidRPr="003F4669">
        <w:rPr>
          <w:rFonts w:eastAsiaTheme="minorHAnsi"/>
          <w:b/>
          <w:lang w:eastAsia="en-US"/>
        </w:rPr>
        <w:t xml:space="preserve"> Hıfzıssıhha Kurulu Kararımız ile</w:t>
      </w:r>
      <w:r w:rsidR="003F4669" w:rsidRPr="003F4669">
        <w:rPr>
          <w:rFonts w:eastAsiaTheme="minorHAnsi"/>
          <w:lang w:eastAsia="en-US"/>
        </w:rPr>
        <w:t xml:space="preserve"> İl</w:t>
      </w:r>
      <w:r w:rsidR="00186D12">
        <w:rPr>
          <w:rFonts w:eastAsiaTheme="minorHAnsi"/>
          <w:lang w:eastAsia="en-US"/>
        </w:rPr>
        <w:t>çemizde</w:t>
      </w:r>
      <w:r w:rsidR="003F4669" w:rsidRPr="003F4669">
        <w:rPr>
          <w:rFonts w:eastAsiaTheme="minorHAnsi"/>
          <w:lang w:eastAsia="en-US"/>
        </w:rPr>
        <w:t xml:space="preserve"> tüm şehir</w:t>
      </w:r>
      <w:r w:rsidR="00186D12">
        <w:rPr>
          <w:rFonts w:eastAsiaTheme="minorHAnsi"/>
          <w:lang w:eastAsia="en-US"/>
        </w:rPr>
        <w:t xml:space="preserve"> </w:t>
      </w:r>
      <w:r w:rsidR="003F4669" w:rsidRPr="003F4669">
        <w:rPr>
          <w:rFonts w:eastAsiaTheme="minorHAnsi"/>
          <w:lang w:eastAsia="en-US"/>
        </w:rPr>
        <w:t xml:space="preserve">içi çalışan toplu taşıma araçlarında araç ruhsatında belirtilen yolcu taşıma kapasitesinin </w:t>
      </w:r>
      <w:r w:rsidR="003F4669" w:rsidRPr="003F4669">
        <w:rPr>
          <w:rFonts w:eastAsiaTheme="minorHAnsi"/>
          <w:b/>
          <w:lang w:eastAsia="en-US"/>
        </w:rPr>
        <w:t>%50’si</w:t>
      </w:r>
      <w:r w:rsidR="003F4669" w:rsidRPr="003F4669">
        <w:rPr>
          <w:rFonts w:eastAsiaTheme="minorHAnsi"/>
          <w:lang w:eastAsia="en-US"/>
        </w:rPr>
        <w:t xml:space="preserve"> oranında yolcu kabul edileceği ve araç içindeki yolcuların oturma şeklinin yolcuların birbirleriyle temasını engelleyecek şekilde olacağı, </w:t>
      </w:r>
      <w:r w:rsidR="003F4669" w:rsidRPr="003F4669">
        <w:rPr>
          <w:rFonts w:eastAsiaTheme="minorHAnsi"/>
          <w:b/>
          <w:lang w:eastAsia="en-US"/>
        </w:rPr>
        <w:t xml:space="preserve">26.03.2020 tarih </w:t>
      </w:r>
      <w:r w:rsidR="004C52EF">
        <w:rPr>
          <w:rFonts w:eastAsiaTheme="minorHAnsi"/>
          <w:b/>
          <w:lang w:eastAsia="en-US"/>
        </w:rPr>
        <w:t>ve 12</w:t>
      </w:r>
      <w:r w:rsidR="003F4669" w:rsidRPr="003F4669">
        <w:rPr>
          <w:rFonts w:eastAsiaTheme="minorHAnsi"/>
          <w:lang w:eastAsia="en-US"/>
        </w:rPr>
        <w:t xml:space="preserve"> </w:t>
      </w:r>
      <w:r w:rsidR="004C52EF">
        <w:rPr>
          <w:rFonts w:eastAsiaTheme="minorHAnsi"/>
          <w:b/>
          <w:lang w:eastAsia="en-US"/>
        </w:rPr>
        <w:t>s</w:t>
      </w:r>
      <w:r w:rsidR="003F4669" w:rsidRPr="003F4669">
        <w:rPr>
          <w:rFonts w:eastAsiaTheme="minorHAnsi"/>
          <w:b/>
          <w:lang w:eastAsia="en-US"/>
        </w:rPr>
        <w:t>ayılı İ</w:t>
      </w:r>
      <w:r w:rsidR="00A70FEB">
        <w:rPr>
          <w:rFonts w:eastAsiaTheme="minorHAnsi"/>
          <w:b/>
          <w:lang w:eastAsia="en-US"/>
        </w:rPr>
        <w:t>lçe</w:t>
      </w:r>
      <w:r w:rsidR="003F4669" w:rsidRPr="003F4669">
        <w:rPr>
          <w:rFonts w:eastAsiaTheme="minorHAnsi"/>
          <w:b/>
          <w:lang w:eastAsia="en-US"/>
        </w:rPr>
        <w:t xml:space="preserve"> Hıfzıssıhha Kurulu Kararımız </w:t>
      </w:r>
      <w:proofErr w:type="gramStart"/>
      <w:r w:rsidR="003F4669" w:rsidRPr="003F4669">
        <w:rPr>
          <w:rFonts w:eastAsiaTheme="minorHAnsi"/>
          <w:b/>
          <w:lang w:eastAsia="en-US"/>
        </w:rPr>
        <w:t>ile</w:t>
      </w:r>
      <w:r w:rsidR="003F4669" w:rsidRPr="003F4669">
        <w:rPr>
          <w:rFonts w:eastAsiaTheme="minorHAnsi"/>
          <w:lang w:eastAsia="en-US"/>
        </w:rPr>
        <w:t xml:space="preserve">  personel</w:t>
      </w:r>
      <w:proofErr w:type="gramEnd"/>
      <w:r w:rsidR="003F4669" w:rsidRPr="003F4669">
        <w:rPr>
          <w:rFonts w:eastAsiaTheme="minorHAnsi"/>
          <w:lang w:eastAsia="en-US"/>
        </w:rPr>
        <w:t xml:space="preserve"> ve işçi servislerinin de bu kurala tabi olmaları yönünde karar alınmıştır.</w:t>
      </w:r>
    </w:p>
    <w:p w:rsidR="003F4669" w:rsidRPr="003F4669" w:rsidRDefault="00763D3D" w:rsidP="00763D3D">
      <w:pPr>
        <w:autoSpaceDE w:val="0"/>
        <w:autoSpaceDN w:val="0"/>
        <w:adjustRightInd w:val="0"/>
        <w:jc w:val="both"/>
        <w:rPr>
          <w:rFonts w:eastAsiaTheme="minorHAnsi"/>
          <w:lang w:eastAsia="en-US"/>
        </w:rPr>
      </w:pPr>
      <w:r>
        <w:rPr>
          <w:rFonts w:eastAsiaTheme="minorHAnsi"/>
          <w:lang w:eastAsia="en-US"/>
        </w:rPr>
        <w:t xml:space="preserve">            </w:t>
      </w:r>
      <w:proofErr w:type="gramStart"/>
      <w:r w:rsidR="003F4669" w:rsidRPr="003F4669">
        <w:rPr>
          <w:rFonts w:eastAsiaTheme="minorHAnsi"/>
          <w:lang w:eastAsia="en-US"/>
        </w:rPr>
        <w:t xml:space="preserve">Gelinen aşamada kontrollü sosyal hayat sürecine geçilmiş ve Sağlık Bakanlığı </w:t>
      </w:r>
      <w:proofErr w:type="spellStart"/>
      <w:r w:rsidR="00186D12">
        <w:rPr>
          <w:rFonts w:eastAsiaTheme="minorHAnsi"/>
          <w:lang w:eastAsia="en-US"/>
        </w:rPr>
        <w:t>C</w:t>
      </w:r>
      <w:r w:rsidR="003F4669" w:rsidRPr="003F4669">
        <w:rPr>
          <w:rFonts w:eastAsiaTheme="minorHAnsi"/>
          <w:lang w:eastAsia="en-US"/>
        </w:rPr>
        <w:t>oronavirüs</w:t>
      </w:r>
      <w:proofErr w:type="spellEnd"/>
      <w:r w:rsidR="003F4669" w:rsidRPr="003F4669">
        <w:rPr>
          <w:rFonts w:eastAsiaTheme="minorHAnsi"/>
          <w:lang w:eastAsia="en-US"/>
        </w:rPr>
        <w:t xml:space="preserve"> Bilim Kurulu tarafından hazırlanan </w:t>
      </w:r>
      <w:r w:rsidR="003F4669" w:rsidRPr="003F4669">
        <w:rPr>
          <w:rFonts w:eastAsiaTheme="minorHAnsi"/>
          <w:b/>
          <w:lang w:eastAsia="en-US"/>
        </w:rPr>
        <w:t>COVID-19 Salgın Yönetimi ve Çalışma Rehberinde</w:t>
      </w:r>
      <w:r w:rsidR="003F4669" w:rsidRPr="003F4669">
        <w:rPr>
          <w:rFonts w:eastAsiaTheme="minorHAnsi"/>
          <w:lang w:eastAsia="en-US"/>
        </w:rPr>
        <w:t xml:space="preserve">  “Kent İçi Ulaşım Araçları (Minibüsler, Dolmuşlar, Halk Otobüsleri, Belediye Otobüsleri ve Diğerleri) ile ilgili alınması gereken önlemler” , </w:t>
      </w:r>
      <w:r w:rsidR="003F4669" w:rsidRPr="003F4669">
        <w:rPr>
          <w:rFonts w:eastAsiaTheme="minorHAnsi"/>
          <w:color w:val="000000"/>
          <w:lang w:eastAsia="en-US"/>
        </w:rPr>
        <w:t>Ek 2’deki</w:t>
      </w:r>
      <w:r w:rsidR="003F4669" w:rsidRPr="003F4669">
        <w:rPr>
          <w:rFonts w:eastAsiaTheme="minorHAnsi"/>
          <w:lang w:eastAsia="en-US"/>
        </w:rPr>
        <w:t xml:space="preserve"> “ Personel Servis Araçlarıyla İlgili Alınması Gereken Önlemler”, ve </w:t>
      </w:r>
      <w:r w:rsidR="003F4669" w:rsidRPr="003F4669">
        <w:rPr>
          <w:rFonts w:eastAsiaTheme="minorHAnsi"/>
          <w:color w:val="000000"/>
          <w:lang w:eastAsia="en-US"/>
        </w:rPr>
        <w:t>Ek 3’deki</w:t>
      </w:r>
      <w:r w:rsidR="003F4669" w:rsidRPr="003F4669">
        <w:rPr>
          <w:rFonts w:eastAsiaTheme="minorHAnsi"/>
          <w:lang w:eastAsia="en-US"/>
        </w:rPr>
        <w:t xml:space="preserve"> “Karayolu Taşımacılığı, Demiryolu Taşımacılığı, Denizyolu Yolcu Taşımacılığı ile İlgili Alınması Gereken Önlemler” adıyla şehir</w:t>
      </w:r>
      <w:r w:rsidR="00186D12">
        <w:rPr>
          <w:rFonts w:eastAsiaTheme="minorHAnsi"/>
          <w:lang w:eastAsia="en-US"/>
        </w:rPr>
        <w:t xml:space="preserve"> </w:t>
      </w:r>
      <w:r w:rsidR="003F4669" w:rsidRPr="003F4669">
        <w:rPr>
          <w:rFonts w:eastAsiaTheme="minorHAnsi"/>
          <w:lang w:eastAsia="en-US"/>
        </w:rPr>
        <w:t>içi ve şehirlerarası yolcu taşımacılığına ilişkin usul ve esaslar belirtilmektedir.</w:t>
      </w:r>
      <w:proofErr w:type="gramEnd"/>
    </w:p>
    <w:p w:rsidR="003F4669" w:rsidRPr="003F4669" w:rsidRDefault="003F4669" w:rsidP="003F4669">
      <w:pPr>
        <w:autoSpaceDE w:val="0"/>
        <w:autoSpaceDN w:val="0"/>
        <w:adjustRightInd w:val="0"/>
        <w:ind w:firstLine="768"/>
        <w:jc w:val="both"/>
        <w:rPr>
          <w:rFonts w:eastAsiaTheme="minorHAnsi"/>
          <w:b/>
          <w:lang w:eastAsia="en-US"/>
        </w:rPr>
      </w:pPr>
      <w:r w:rsidRPr="003F4669">
        <w:rPr>
          <w:rFonts w:eastAsiaTheme="minorHAnsi"/>
          <w:b/>
          <w:lang w:eastAsia="en-US"/>
        </w:rPr>
        <w:t>Bu kapsamda</w:t>
      </w:r>
      <w:r w:rsidRPr="003F4669">
        <w:rPr>
          <w:rFonts w:eastAsiaTheme="minorHAnsi"/>
          <w:lang w:eastAsia="en-US"/>
        </w:rPr>
        <w:t xml:space="preserve"> </w:t>
      </w:r>
      <w:r w:rsidRPr="003F4669">
        <w:rPr>
          <w:rFonts w:eastAsiaTheme="minorHAnsi"/>
          <w:b/>
          <w:lang w:eastAsia="en-US"/>
        </w:rPr>
        <w:t>İl</w:t>
      </w:r>
      <w:r w:rsidR="00186D12">
        <w:rPr>
          <w:rFonts w:eastAsiaTheme="minorHAnsi"/>
          <w:b/>
          <w:lang w:eastAsia="en-US"/>
        </w:rPr>
        <w:t>çe</w:t>
      </w:r>
      <w:r w:rsidRPr="003F4669">
        <w:rPr>
          <w:rFonts w:eastAsiaTheme="minorHAnsi"/>
          <w:b/>
          <w:lang w:eastAsia="en-US"/>
        </w:rPr>
        <w:t xml:space="preserve"> Hıfzıssıhha Kurulunca;</w:t>
      </w:r>
    </w:p>
    <w:p w:rsidR="003F4669" w:rsidRPr="003F4669" w:rsidRDefault="003F4669" w:rsidP="003F4669">
      <w:pPr>
        <w:numPr>
          <w:ilvl w:val="0"/>
          <w:numId w:val="4"/>
        </w:numPr>
        <w:tabs>
          <w:tab w:val="left" w:pos="851"/>
        </w:tabs>
        <w:autoSpaceDE w:val="0"/>
        <w:autoSpaceDN w:val="0"/>
        <w:adjustRightInd w:val="0"/>
        <w:spacing w:after="200" w:line="276" w:lineRule="auto"/>
        <w:contextualSpacing/>
        <w:rPr>
          <w:rFonts w:eastAsiaTheme="minorHAnsi"/>
          <w:b/>
          <w:lang w:eastAsia="en-US"/>
        </w:rPr>
      </w:pPr>
      <w:r w:rsidRPr="003F4669">
        <w:rPr>
          <w:rFonts w:eastAsiaTheme="minorHAnsi"/>
          <w:b/>
          <w:lang w:eastAsia="en-US"/>
        </w:rPr>
        <w:t>Şehir</w:t>
      </w:r>
      <w:r w:rsidR="004C52EF">
        <w:rPr>
          <w:rFonts w:eastAsiaTheme="minorHAnsi"/>
          <w:b/>
          <w:lang w:eastAsia="en-US"/>
        </w:rPr>
        <w:t xml:space="preserve"> </w:t>
      </w:r>
      <w:r w:rsidRPr="003F4669">
        <w:rPr>
          <w:rFonts w:eastAsiaTheme="minorHAnsi"/>
          <w:b/>
          <w:lang w:eastAsia="en-US"/>
        </w:rPr>
        <w:t xml:space="preserve">içi ve Şehirlerarası Yolcu Taşımacılığına Yönelik Tedbirler; </w:t>
      </w:r>
    </w:p>
    <w:p w:rsidR="003F4669" w:rsidRPr="003F4669" w:rsidRDefault="003F4669" w:rsidP="003F4669">
      <w:pPr>
        <w:numPr>
          <w:ilvl w:val="0"/>
          <w:numId w:val="3"/>
        </w:numPr>
        <w:autoSpaceDE w:val="0"/>
        <w:autoSpaceDN w:val="0"/>
        <w:adjustRightInd w:val="0"/>
        <w:spacing w:after="200" w:line="276" w:lineRule="auto"/>
        <w:jc w:val="both"/>
        <w:rPr>
          <w:rFonts w:eastAsiaTheme="minorHAnsi"/>
          <w:lang w:eastAsia="en-US"/>
        </w:rPr>
      </w:pPr>
      <w:r w:rsidRPr="003F4669">
        <w:rPr>
          <w:rFonts w:eastAsiaTheme="minorHAnsi"/>
          <w:b/>
          <w:lang w:eastAsia="en-US"/>
        </w:rPr>
        <w:t>2</w:t>
      </w:r>
      <w:r w:rsidR="004C52EF">
        <w:rPr>
          <w:rFonts w:eastAsiaTheme="minorHAnsi"/>
          <w:b/>
          <w:lang w:eastAsia="en-US"/>
        </w:rPr>
        <w:t>3</w:t>
      </w:r>
      <w:r w:rsidRPr="003F4669">
        <w:rPr>
          <w:rFonts w:eastAsiaTheme="minorHAnsi"/>
          <w:b/>
          <w:lang w:eastAsia="en-US"/>
        </w:rPr>
        <w:t xml:space="preserve">.03.2020 tarih </w:t>
      </w:r>
      <w:r w:rsidR="004C52EF">
        <w:rPr>
          <w:rFonts w:eastAsiaTheme="minorHAnsi"/>
          <w:b/>
          <w:lang w:eastAsia="en-US"/>
        </w:rPr>
        <w:t>ve</w:t>
      </w:r>
      <w:r w:rsidRPr="003F4669">
        <w:rPr>
          <w:rFonts w:eastAsiaTheme="minorHAnsi"/>
          <w:b/>
          <w:lang w:eastAsia="en-US"/>
        </w:rPr>
        <w:t xml:space="preserve"> </w:t>
      </w:r>
      <w:r w:rsidR="004C52EF">
        <w:rPr>
          <w:rFonts w:eastAsiaTheme="minorHAnsi"/>
          <w:b/>
          <w:lang w:eastAsia="en-US"/>
        </w:rPr>
        <w:t>9 s</w:t>
      </w:r>
      <w:r w:rsidRPr="003F4669">
        <w:rPr>
          <w:rFonts w:eastAsiaTheme="minorHAnsi"/>
          <w:b/>
          <w:lang w:eastAsia="en-US"/>
        </w:rPr>
        <w:t>ayılı İl</w:t>
      </w:r>
      <w:r w:rsidR="004C52EF">
        <w:rPr>
          <w:rFonts w:eastAsiaTheme="minorHAnsi"/>
          <w:b/>
          <w:lang w:eastAsia="en-US"/>
        </w:rPr>
        <w:t>çe</w:t>
      </w:r>
      <w:r w:rsidRPr="003F4669">
        <w:rPr>
          <w:rFonts w:eastAsiaTheme="minorHAnsi"/>
          <w:b/>
          <w:lang w:eastAsia="en-US"/>
        </w:rPr>
        <w:t xml:space="preserve"> Hıfzıssıhha Kurulu Kararımız</w:t>
      </w:r>
      <w:r w:rsidRPr="003F4669">
        <w:rPr>
          <w:rFonts w:eastAsiaTheme="minorHAnsi"/>
          <w:lang w:eastAsia="en-US"/>
        </w:rPr>
        <w:t xml:space="preserve"> ile tüm şehir içi çalışan toplu taşıma araçlarında ve personel servislerinde araç ruhsatında belirtilen yolcu taşıma kapasitesinin %50’si oranında yolcu kabul edileceği yönündeki kararın yürürlükten kaldırılmasına,</w:t>
      </w:r>
    </w:p>
    <w:p w:rsidR="003F4669" w:rsidRDefault="003F4669" w:rsidP="003F4669">
      <w:pPr>
        <w:numPr>
          <w:ilvl w:val="0"/>
          <w:numId w:val="3"/>
        </w:numPr>
        <w:autoSpaceDE w:val="0"/>
        <w:autoSpaceDN w:val="0"/>
        <w:adjustRightInd w:val="0"/>
        <w:spacing w:after="200" w:line="276" w:lineRule="auto"/>
        <w:jc w:val="both"/>
        <w:rPr>
          <w:rFonts w:eastAsiaTheme="minorHAnsi"/>
          <w:lang w:eastAsia="en-US"/>
        </w:rPr>
      </w:pPr>
      <w:r w:rsidRPr="003F4669">
        <w:rPr>
          <w:rFonts w:eastAsiaTheme="minorHAnsi"/>
          <w:lang w:eastAsia="en-US"/>
        </w:rPr>
        <w:t>Şehir</w:t>
      </w:r>
      <w:r w:rsidR="004C52EF">
        <w:rPr>
          <w:rFonts w:eastAsiaTheme="minorHAnsi"/>
          <w:lang w:eastAsia="en-US"/>
        </w:rPr>
        <w:t xml:space="preserve"> </w:t>
      </w:r>
      <w:r w:rsidRPr="003F4669">
        <w:rPr>
          <w:rFonts w:eastAsiaTheme="minorHAnsi"/>
          <w:lang w:eastAsia="en-US"/>
        </w:rPr>
        <w:t xml:space="preserve">içi ve şehirlerarası yolcu taşımacılığında uygulamanın Sağlık Bakanlığı </w:t>
      </w:r>
      <w:proofErr w:type="spellStart"/>
      <w:r w:rsidR="00A70FEB">
        <w:rPr>
          <w:rFonts w:eastAsiaTheme="minorHAnsi"/>
          <w:lang w:eastAsia="en-US"/>
        </w:rPr>
        <w:t>K</w:t>
      </w:r>
      <w:r w:rsidRPr="003F4669">
        <w:rPr>
          <w:rFonts w:eastAsiaTheme="minorHAnsi"/>
          <w:lang w:eastAsia="en-US"/>
        </w:rPr>
        <w:t>oronavirüs</w:t>
      </w:r>
      <w:proofErr w:type="spellEnd"/>
      <w:r w:rsidRPr="003F4669">
        <w:rPr>
          <w:rFonts w:eastAsiaTheme="minorHAnsi"/>
          <w:lang w:eastAsia="en-US"/>
        </w:rPr>
        <w:t xml:space="preserve"> Bilim Kurulu tarafından hazırlanan </w:t>
      </w:r>
      <w:r w:rsidRPr="003F4669">
        <w:rPr>
          <w:rFonts w:eastAsiaTheme="minorHAnsi"/>
          <w:b/>
          <w:lang w:eastAsia="en-US"/>
        </w:rPr>
        <w:t>Valiliğimiz Web sayfasında da yayımlanan</w:t>
      </w:r>
      <w:r w:rsidRPr="003F4669">
        <w:rPr>
          <w:rFonts w:eastAsiaTheme="minorHAnsi"/>
          <w:lang w:eastAsia="en-US"/>
        </w:rPr>
        <w:t xml:space="preserve"> </w:t>
      </w:r>
      <w:r w:rsidRPr="003F4669">
        <w:rPr>
          <w:rFonts w:eastAsiaTheme="minorHAnsi"/>
          <w:b/>
          <w:lang w:eastAsia="en-US"/>
        </w:rPr>
        <w:t xml:space="preserve">COVID-19 Salgın Yönetimi ve Çalışma Rehberi </w:t>
      </w:r>
      <w:r w:rsidRPr="003F4669">
        <w:rPr>
          <w:rFonts w:eastAsiaTheme="minorHAnsi"/>
          <w:lang w:eastAsia="en-US"/>
        </w:rPr>
        <w:t xml:space="preserve">doğrultusunda gerçekleştirilmesine, </w:t>
      </w:r>
    </w:p>
    <w:p w:rsidR="00F37E2C" w:rsidRDefault="00F37E2C" w:rsidP="00F37E2C">
      <w:pPr>
        <w:autoSpaceDE w:val="0"/>
        <w:autoSpaceDN w:val="0"/>
        <w:adjustRightInd w:val="0"/>
        <w:spacing w:after="200" w:line="276" w:lineRule="auto"/>
        <w:jc w:val="both"/>
        <w:rPr>
          <w:rFonts w:eastAsiaTheme="minorHAnsi"/>
          <w:lang w:eastAsia="en-US"/>
        </w:rPr>
      </w:pPr>
    </w:p>
    <w:p w:rsidR="000E2DD8" w:rsidRDefault="000E2DD8" w:rsidP="000E2DD8">
      <w:pPr>
        <w:jc w:val="center"/>
        <w:rPr>
          <w:b/>
        </w:rPr>
      </w:pPr>
    </w:p>
    <w:p w:rsidR="00134E6C" w:rsidRDefault="00134E6C" w:rsidP="000E2DD8">
      <w:pPr>
        <w:jc w:val="center"/>
        <w:rPr>
          <w:b/>
        </w:rPr>
      </w:pPr>
    </w:p>
    <w:p w:rsidR="000E2DD8" w:rsidRDefault="000E2DD8" w:rsidP="000E2DD8">
      <w:pPr>
        <w:tabs>
          <w:tab w:val="left" w:pos="3100"/>
        </w:tabs>
        <w:jc w:val="both"/>
        <w:rPr>
          <w:b/>
          <w:sz w:val="22"/>
          <w:szCs w:val="22"/>
        </w:rPr>
      </w:pPr>
    </w:p>
    <w:p w:rsidR="00134E6C" w:rsidRDefault="00134E6C" w:rsidP="000E2DD8">
      <w:pPr>
        <w:tabs>
          <w:tab w:val="left" w:pos="3100"/>
        </w:tabs>
        <w:jc w:val="both"/>
        <w:rPr>
          <w:b/>
          <w:sz w:val="22"/>
          <w:szCs w:val="22"/>
        </w:rPr>
      </w:pPr>
    </w:p>
    <w:p w:rsidR="00134E6C" w:rsidRDefault="00134E6C" w:rsidP="000E2DD8">
      <w:pPr>
        <w:tabs>
          <w:tab w:val="left" w:pos="3100"/>
        </w:tabs>
        <w:jc w:val="both"/>
        <w:rPr>
          <w:b/>
          <w:sz w:val="22"/>
          <w:szCs w:val="22"/>
        </w:rPr>
      </w:pPr>
    </w:p>
    <w:p w:rsidR="00134E6C" w:rsidRDefault="00134E6C" w:rsidP="000E2DD8">
      <w:pPr>
        <w:tabs>
          <w:tab w:val="left" w:pos="3100"/>
        </w:tabs>
        <w:jc w:val="both"/>
        <w:rPr>
          <w:b/>
          <w:sz w:val="22"/>
          <w:szCs w:val="22"/>
        </w:rPr>
      </w:pPr>
    </w:p>
    <w:p w:rsidR="00134E6C" w:rsidRDefault="00134E6C" w:rsidP="000E2DD8">
      <w:pPr>
        <w:tabs>
          <w:tab w:val="left" w:pos="3100"/>
        </w:tabs>
        <w:jc w:val="both"/>
        <w:rPr>
          <w:b/>
          <w:sz w:val="22"/>
          <w:szCs w:val="22"/>
        </w:rPr>
      </w:pPr>
    </w:p>
    <w:p w:rsidR="00134E6C" w:rsidRDefault="00134E6C" w:rsidP="000E2DD8">
      <w:pPr>
        <w:tabs>
          <w:tab w:val="left" w:pos="3100"/>
        </w:tabs>
        <w:jc w:val="both"/>
        <w:rPr>
          <w:b/>
          <w:sz w:val="22"/>
          <w:szCs w:val="22"/>
        </w:rPr>
      </w:pPr>
    </w:p>
    <w:p w:rsidR="00134E6C" w:rsidRDefault="00134E6C" w:rsidP="000E2DD8">
      <w:pPr>
        <w:tabs>
          <w:tab w:val="left" w:pos="3100"/>
        </w:tabs>
        <w:jc w:val="both"/>
        <w:rPr>
          <w:b/>
          <w:sz w:val="22"/>
          <w:szCs w:val="22"/>
        </w:rPr>
      </w:pPr>
    </w:p>
    <w:p w:rsidR="00134E6C" w:rsidRDefault="00134E6C" w:rsidP="000E2DD8">
      <w:pPr>
        <w:tabs>
          <w:tab w:val="left" w:pos="3100"/>
        </w:tabs>
        <w:jc w:val="both"/>
        <w:rPr>
          <w:b/>
          <w:sz w:val="22"/>
          <w:szCs w:val="22"/>
        </w:rPr>
      </w:pPr>
    </w:p>
    <w:p w:rsidR="000E2DD8" w:rsidRDefault="000E2DD8" w:rsidP="000E2DD8">
      <w:pPr>
        <w:tabs>
          <w:tab w:val="left" w:pos="3100"/>
        </w:tabs>
        <w:jc w:val="both"/>
        <w:rPr>
          <w:b/>
          <w:sz w:val="22"/>
          <w:szCs w:val="22"/>
        </w:rPr>
      </w:pPr>
      <w:r>
        <w:rPr>
          <w:b/>
          <w:sz w:val="22"/>
          <w:szCs w:val="22"/>
        </w:rPr>
        <w:t xml:space="preserve">KARAR </w:t>
      </w:r>
      <w:proofErr w:type="gramStart"/>
      <w:r>
        <w:rPr>
          <w:b/>
          <w:sz w:val="22"/>
          <w:szCs w:val="22"/>
        </w:rPr>
        <w:t>NO           : 55</w:t>
      </w:r>
      <w:proofErr w:type="gramEnd"/>
    </w:p>
    <w:p w:rsidR="000E2DD8" w:rsidRDefault="000E2DD8" w:rsidP="000E2DD8">
      <w:pPr>
        <w:tabs>
          <w:tab w:val="left" w:pos="3100"/>
        </w:tabs>
        <w:jc w:val="both"/>
        <w:rPr>
          <w:b/>
          <w:sz w:val="22"/>
          <w:szCs w:val="22"/>
        </w:rPr>
      </w:pPr>
      <w:r>
        <w:rPr>
          <w:b/>
          <w:sz w:val="22"/>
          <w:szCs w:val="22"/>
        </w:rPr>
        <w:t xml:space="preserve">KARAR </w:t>
      </w:r>
      <w:proofErr w:type="gramStart"/>
      <w:r>
        <w:rPr>
          <w:b/>
          <w:sz w:val="22"/>
          <w:szCs w:val="22"/>
        </w:rPr>
        <w:t>TARİHİ  : 01</w:t>
      </w:r>
      <w:proofErr w:type="gramEnd"/>
      <w:r>
        <w:rPr>
          <w:b/>
          <w:sz w:val="22"/>
          <w:szCs w:val="22"/>
        </w:rPr>
        <w:t>.06.2020</w:t>
      </w:r>
    </w:p>
    <w:p w:rsidR="00F37E2C" w:rsidRPr="003F4669" w:rsidRDefault="00F37E2C" w:rsidP="00F37E2C">
      <w:pPr>
        <w:autoSpaceDE w:val="0"/>
        <w:autoSpaceDN w:val="0"/>
        <w:adjustRightInd w:val="0"/>
        <w:spacing w:after="200" w:line="276" w:lineRule="auto"/>
        <w:jc w:val="both"/>
        <w:rPr>
          <w:rFonts w:eastAsiaTheme="minorHAnsi"/>
          <w:lang w:eastAsia="en-US"/>
        </w:rPr>
      </w:pPr>
    </w:p>
    <w:p w:rsidR="002A749F" w:rsidRPr="00134E6C" w:rsidRDefault="003F4669" w:rsidP="003F4669">
      <w:pPr>
        <w:numPr>
          <w:ilvl w:val="0"/>
          <w:numId w:val="3"/>
        </w:numPr>
        <w:autoSpaceDE w:val="0"/>
        <w:autoSpaceDN w:val="0"/>
        <w:adjustRightInd w:val="0"/>
        <w:spacing w:after="200" w:line="276" w:lineRule="auto"/>
        <w:jc w:val="both"/>
        <w:rPr>
          <w:rFonts w:eastAsiaTheme="minorHAnsi"/>
          <w:b/>
          <w:lang w:eastAsia="en-US"/>
        </w:rPr>
      </w:pPr>
      <w:r w:rsidRPr="003F4669">
        <w:rPr>
          <w:rFonts w:eastAsiaTheme="minorHAnsi"/>
          <w:b/>
          <w:lang w:eastAsia="en-US"/>
        </w:rPr>
        <w:t>COVID-19 Salgın Yönetimi ve Çalışma Rehberinde (</w:t>
      </w:r>
      <w:r w:rsidRPr="003F4669">
        <w:rPr>
          <w:rFonts w:eastAsiaTheme="minorHAnsi"/>
          <w:color w:val="000000"/>
          <w:lang w:eastAsia="en-US"/>
        </w:rPr>
        <w:t>Ek 1’deki)</w:t>
      </w:r>
      <w:r w:rsidRPr="003F4669">
        <w:rPr>
          <w:rFonts w:eastAsiaTheme="minorHAnsi"/>
          <w:b/>
          <w:lang w:eastAsia="en-US"/>
        </w:rPr>
        <w:t xml:space="preserve"> </w:t>
      </w:r>
      <w:r w:rsidRPr="003F4669">
        <w:rPr>
          <w:rFonts w:eastAsiaTheme="minorHAnsi"/>
          <w:lang w:eastAsia="en-US"/>
        </w:rPr>
        <w:t xml:space="preserve">Kent İçi Ulaşım Araçları (Minibüsler, Dolmuşlar, Halk Otobüsleri, Belediye Otobüsleri ve Diğerleri) ile İlgili Alınması Gereken Önlemlerin “14.2­ Yolcular İçin Alınması Gereken Önlemler” başlıklı kısmının 4’üncü fıkrasında;  "Araçlara koltuk sayısı kadar müşteri alınabilir,  ayakta yolcu alınmamalıdır. Karşılıklı dörtlü koltukların iki koltuğu kullanılmalı, yüz yüze gelinmeyecek şekilde çapraz olarak oturulmalıdır. Farklı özelliği veya niteliği olan diğer araçlarda oturma kuralları ve sosyal mesafeye göre düzenleme yapılmalıdır.” </w:t>
      </w:r>
      <w:r w:rsidRPr="003F4669">
        <w:rPr>
          <w:rFonts w:eastAsiaTheme="minorHAnsi"/>
          <w:b/>
          <w:lang w:eastAsia="en-US"/>
        </w:rPr>
        <w:t>hükmünün uygulanması kapsamındaki madde metninde</w:t>
      </w:r>
      <w:r w:rsidRPr="003F4669">
        <w:rPr>
          <w:rFonts w:eastAsiaTheme="minorHAnsi"/>
          <w:lang w:eastAsia="en-US"/>
        </w:rPr>
        <w:t xml:space="preserve"> “Farklı özelliği veya niteliği olan diğer araçlarda oturma kuralları ve sosyal mesafeye göre düzenleme yapılmalıdır.” kuralına istinaden; </w:t>
      </w:r>
      <w:proofErr w:type="gramStart"/>
      <w:r w:rsidRPr="003F4669">
        <w:rPr>
          <w:rFonts w:eastAsiaTheme="minorHAnsi"/>
          <w:b/>
          <w:lang w:eastAsia="en-US"/>
        </w:rPr>
        <w:t>İl</w:t>
      </w:r>
      <w:r w:rsidR="004C52EF" w:rsidRPr="00F37E2C">
        <w:rPr>
          <w:rFonts w:eastAsiaTheme="minorHAnsi"/>
          <w:b/>
          <w:lang w:eastAsia="en-US"/>
        </w:rPr>
        <w:t>çemiz</w:t>
      </w:r>
      <w:r w:rsidRPr="003F4669">
        <w:rPr>
          <w:rFonts w:eastAsiaTheme="minorHAnsi"/>
          <w:b/>
          <w:lang w:eastAsia="en-US"/>
        </w:rPr>
        <w:t>de  körüklü</w:t>
      </w:r>
      <w:proofErr w:type="gramEnd"/>
      <w:r w:rsidRPr="003F4669">
        <w:rPr>
          <w:rFonts w:eastAsiaTheme="minorHAnsi"/>
          <w:b/>
          <w:lang w:eastAsia="en-US"/>
        </w:rPr>
        <w:t xml:space="preserve"> otobüs vb. gibi toplu taşıma için kullanılan araçlarda</w:t>
      </w:r>
      <w:r w:rsidRPr="003F4669">
        <w:rPr>
          <w:rFonts w:eastAsiaTheme="minorHAnsi"/>
          <w:lang w:eastAsia="en-US"/>
        </w:rPr>
        <w:t xml:space="preserve"> </w:t>
      </w:r>
      <w:r w:rsidRPr="003F4669">
        <w:rPr>
          <w:rFonts w:eastAsiaTheme="minorHAnsi"/>
          <w:b/>
          <w:lang w:eastAsia="en-US"/>
        </w:rPr>
        <w:t>sosyal mesafenin korunması (en az 1 metre, 3-4 adım ) kaydı ile yüz yüze gelinmeyecek şekilde ayakta yolcu alınmasına,</w:t>
      </w:r>
    </w:p>
    <w:p w:rsidR="0042130E" w:rsidRDefault="00DC7805" w:rsidP="00A62D1A">
      <w:pPr>
        <w:jc w:val="both"/>
        <w:rPr>
          <w:rFonts w:eastAsiaTheme="minorHAnsi"/>
          <w:lang w:eastAsia="en-US"/>
        </w:rPr>
      </w:pPr>
      <w:r>
        <w:rPr>
          <w:rFonts w:eastAsiaTheme="minorHAnsi"/>
          <w:color w:val="000000"/>
          <w:lang w:eastAsia="en-US"/>
        </w:rPr>
        <w:t xml:space="preserve">            </w:t>
      </w:r>
      <w:proofErr w:type="gramStart"/>
      <w:r w:rsidR="00533797" w:rsidRPr="00A62D1A">
        <w:rPr>
          <w:rFonts w:eastAsiaTheme="minorHAnsi"/>
          <w:lang w:eastAsia="en-US"/>
        </w:rPr>
        <w:t>COVID-19 salgını ile ilgili alınan tüm İlçe Hıfzıssıhha Kurulu kararları ile yukarıda alınan kararlara uyulmaması halinde;</w:t>
      </w:r>
      <w:r w:rsidR="00533797" w:rsidRPr="00A62D1A">
        <w:t xml:space="preserve"> </w:t>
      </w:r>
      <w:r w:rsidR="00533797" w:rsidRPr="00A62D1A">
        <w:rPr>
          <w:rFonts w:eastAsiaTheme="minorHAnsi"/>
          <w:lang w:eastAsia="en-US"/>
        </w:rPr>
        <w:t>Hıfzıssıhha Kanununun 282. Maddesi gereğince 3.150 TL, Kabahatler Kanununun 32. Maddesi gereğince 392 TL,</w:t>
      </w:r>
      <w:r w:rsidR="00533797" w:rsidRPr="00A62D1A">
        <w:t xml:space="preserve"> </w:t>
      </w:r>
      <w:r w:rsidR="00533797"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roofErr w:type="gramEnd"/>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0F5469" w:rsidP="00134E6C">
      <w:pPr>
        <w:jc w:val="both"/>
      </w:pP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89D" w:rsidRDefault="002B189D">
      <w:r>
        <w:separator/>
      </w:r>
    </w:p>
  </w:endnote>
  <w:endnote w:type="continuationSeparator" w:id="0">
    <w:p w:rsidR="002B189D" w:rsidRDefault="002B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EE72A3">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EE72A3">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89D" w:rsidRDefault="002B189D">
      <w:r>
        <w:separator/>
      </w:r>
    </w:p>
  </w:footnote>
  <w:footnote w:type="continuationSeparator" w:id="0">
    <w:p w:rsidR="002B189D" w:rsidRDefault="002B1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221651"/>
    <w:multiLevelType w:val="hybridMultilevel"/>
    <w:tmpl w:val="C13CC9A2"/>
    <w:lvl w:ilvl="0" w:tplc="FD1E028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1B5EAB"/>
    <w:multiLevelType w:val="hybridMultilevel"/>
    <w:tmpl w:val="10969A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EDA5510"/>
    <w:multiLevelType w:val="hybridMultilevel"/>
    <w:tmpl w:val="1200DCE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325"/>
    <w:rsid w:val="00072D48"/>
    <w:rsid w:val="00096BD4"/>
    <w:rsid w:val="000E2DD8"/>
    <w:rsid w:val="000F5469"/>
    <w:rsid w:val="00134E6C"/>
    <w:rsid w:val="00156359"/>
    <w:rsid w:val="00171057"/>
    <w:rsid w:val="00173831"/>
    <w:rsid w:val="00186D12"/>
    <w:rsid w:val="001D1CF5"/>
    <w:rsid w:val="00232956"/>
    <w:rsid w:val="00271D8D"/>
    <w:rsid w:val="00295F56"/>
    <w:rsid w:val="002A1652"/>
    <w:rsid w:val="002A5838"/>
    <w:rsid w:val="002A72E1"/>
    <w:rsid w:val="002A749F"/>
    <w:rsid w:val="002B189D"/>
    <w:rsid w:val="002B26D7"/>
    <w:rsid w:val="00371938"/>
    <w:rsid w:val="00395A98"/>
    <w:rsid w:val="003C18D6"/>
    <w:rsid w:val="003F4669"/>
    <w:rsid w:val="00417FD8"/>
    <w:rsid w:val="0042130E"/>
    <w:rsid w:val="00446BE5"/>
    <w:rsid w:val="00456845"/>
    <w:rsid w:val="004C52EF"/>
    <w:rsid w:val="00520654"/>
    <w:rsid w:val="00533797"/>
    <w:rsid w:val="005825C1"/>
    <w:rsid w:val="005C7BD3"/>
    <w:rsid w:val="005F3480"/>
    <w:rsid w:val="005F7010"/>
    <w:rsid w:val="006C410E"/>
    <w:rsid w:val="00754C64"/>
    <w:rsid w:val="00763D3D"/>
    <w:rsid w:val="007C32D8"/>
    <w:rsid w:val="007E184A"/>
    <w:rsid w:val="007F42FF"/>
    <w:rsid w:val="00821E73"/>
    <w:rsid w:val="00866186"/>
    <w:rsid w:val="00877F9C"/>
    <w:rsid w:val="00954DA8"/>
    <w:rsid w:val="0097161A"/>
    <w:rsid w:val="009C7234"/>
    <w:rsid w:val="00A62ABB"/>
    <w:rsid w:val="00A62D1A"/>
    <w:rsid w:val="00A70FEB"/>
    <w:rsid w:val="00A80D9F"/>
    <w:rsid w:val="00AB59BF"/>
    <w:rsid w:val="00AD6B34"/>
    <w:rsid w:val="00AE6079"/>
    <w:rsid w:val="00B10B2D"/>
    <w:rsid w:val="00B205A5"/>
    <w:rsid w:val="00B5004B"/>
    <w:rsid w:val="00C13386"/>
    <w:rsid w:val="00D34D57"/>
    <w:rsid w:val="00D90257"/>
    <w:rsid w:val="00D927E4"/>
    <w:rsid w:val="00D93A26"/>
    <w:rsid w:val="00DC7805"/>
    <w:rsid w:val="00DE3EE5"/>
    <w:rsid w:val="00E40401"/>
    <w:rsid w:val="00E62D14"/>
    <w:rsid w:val="00EE72A3"/>
    <w:rsid w:val="00F26CBE"/>
    <w:rsid w:val="00F37E2C"/>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2</Pages>
  <Words>664</Words>
  <Characters>3786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67</cp:revision>
  <cp:lastPrinted>2020-06-03T08:11:00Z</cp:lastPrinted>
  <dcterms:created xsi:type="dcterms:W3CDTF">2020-04-29T06:27:00Z</dcterms:created>
  <dcterms:modified xsi:type="dcterms:W3CDTF">2021-01-20T12:47:00Z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