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69" w:rsidRDefault="000F5469">
      <w:pPr>
        <w:rPr>
          <w:b/>
          <w:sz w:val="28"/>
          <w:szCs w:val="28"/>
        </w:rPr>
      </w:pPr>
    </w:p>
    <w:p w:rsidR="00A62D1A" w:rsidRDefault="00A62D1A" w:rsidP="00A62D1A">
      <w:pPr>
        <w:rPr>
          <w:b/>
        </w:rPr>
      </w:pPr>
    </w:p>
    <w:p w:rsidR="00A62D1A" w:rsidRDefault="00A62D1A">
      <w:pPr>
        <w:jc w:val="cente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533797">
      <w:pPr>
        <w:tabs>
          <w:tab w:val="left" w:pos="3100"/>
        </w:tabs>
        <w:jc w:val="both"/>
        <w:rPr>
          <w:b/>
          <w:sz w:val="22"/>
          <w:szCs w:val="22"/>
        </w:rPr>
      </w:pPr>
      <w:r>
        <w:rPr>
          <w:b/>
          <w:sz w:val="22"/>
          <w:szCs w:val="22"/>
        </w:rPr>
        <w:t xml:space="preserve">KARAR </w:t>
      </w:r>
      <w:proofErr w:type="gramStart"/>
      <w:r>
        <w:rPr>
          <w:b/>
          <w:sz w:val="22"/>
          <w:szCs w:val="22"/>
        </w:rPr>
        <w:t>NO           : 32</w:t>
      </w:r>
      <w:proofErr w:type="gramEnd"/>
    </w:p>
    <w:p w:rsidR="000F5469" w:rsidRDefault="00533797">
      <w:pPr>
        <w:tabs>
          <w:tab w:val="left" w:pos="3100"/>
        </w:tabs>
        <w:jc w:val="both"/>
        <w:rPr>
          <w:b/>
          <w:sz w:val="22"/>
          <w:szCs w:val="22"/>
        </w:rPr>
      </w:pPr>
      <w:r>
        <w:rPr>
          <w:b/>
          <w:sz w:val="22"/>
          <w:szCs w:val="22"/>
        </w:rPr>
        <w:t xml:space="preserve">KARAR </w:t>
      </w:r>
      <w:proofErr w:type="gramStart"/>
      <w:r>
        <w:rPr>
          <w:b/>
          <w:sz w:val="22"/>
          <w:szCs w:val="22"/>
        </w:rPr>
        <w:t>TARİHİ  : 28</w:t>
      </w:r>
      <w:proofErr w:type="gramEnd"/>
      <w:r>
        <w:rPr>
          <w:b/>
          <w:sz w:val="22"/>
          <w:szCs w:val="22"/>
        </w:rPr>
        <w:t>.04.2020</w:t>
      </w:r>
    </w:p>
    <w:p w:rsidR="00A62D1A" w:rsidRDefault="00A62D1A">
      <w:pPr>
        <w:tabs>
          <w:tab w:val="center" w:pos="4536"/>
        </w:tabs>
        <w:spacing w:line="360" w:lineRule="auto"/>
        <w:rPr>
          <w:b/>
          <w:color w:val="000000"/>
        </w:rPr>
      </w:pP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0F5469" w:rsidRDefault="000F5469">
      <w:pPr>
        <w:tabs>
          <w:tab w:val="center" w:pos="4536"/>
        </w:tabs>
        <w:ind w:firstLine="708"/>
        <w:jc w:val="both"/>
        <w:rPr>
          <w:b/>
          <w:color w:val="000000"/>
        </w:rPr>
      </w:pPr>
    </w:p>
    <w:p w:rsidR="000F5469" w:rsidRPr="00A62D1A" w:rsidRDefault="00533797" w:rsidP="00A62D1A">
      <w:pPr>
        <w:tabs>
          <w:tab w:val="center" w:pos="4536"/>
        </w:tabs>
        <w:ind w:firstLine="708"/>
        <w:jc w:val="both"/>
        <w:rPr>
          <w:b/>
        </w:rPr>
      </w:pPr>
      <w:proofErr w:type="spellStart"/>
      <w:r w:rsidRPr="00A62D1A">
        <w:rPr>
          <w:b/>
        </w:rPr>
        <w:t>Coronavirüs</w:t>
      </w:r>
      <w:proofErr w:type="spellEnd"/>
      <w:r w:rsidRPr="00A62D1A">
        <w:rPr>
          <w:b/>
        </w:rPr>
        <w:t xml:space="preserve"> (Covid-19) Salgınından Ülkemizi ve Vatandaşlarımızı Korumak ve Salgının Yayılmasını Engellemek İçin Gereken Tedbirlerin Alınması,</w:t>
      </w:r>
    </w:p>
    <w:p w:rsidR="000F5469" w:rsidRPr="00A62D1A" w:rsidRDefault="000F5469" w:rsidP="00A62D1A">
      <w:pPr>
        <w:jc w:val="both"/>
        <w:rPr>
          <w:rFonts w:eastAsiaTheme="minorHAnsi"/>
          <w:b/>
          <w:color w:val="000000"/>
          <w:lang w:eastAsia="en-US"/>
        </w:rPr>
      </w:pPr>
    </w:p>
    <w:p w:rsidR="000F5469" w:rsidRPr="00A62D1A" w:rsidRDefault="00533797" w:rsidP="00A62D1A">
      <w:pPr>
        <w:tabs>
          <w:tab w:val="center" w:pos="4536"/>
        </w:tabs>
        <w:ind w:firstLine="708"/>
        <w:jc w:val="both"/>
      </w:pPr>
      <w:r w:rsidRPr="00A62D1A">
        <w:t xml:space="preserve">İlçe Hıfzıssıhha Kurulumuz, 28.04.2020 tarihinde </w:t>
      </w:r>
      <w:proofErr w:type="gramStart"/>
      <w:r w:rsidRPr="00A62D1A">
        <w:t>Salı  günü</w:t>
      </w:r>
      <w:proofErr w:type="gramEnd"/>
      <w:r w:rsidRPr="00A62D1A">
        <w:t xml:space="preserve">  </w:t>
      </w:r>
      <w:r w:rsidRPr="00A62D1A">
        <w:rPr>
          <w:kern w:val="2"/>
        </w:rPr>
        <w:t xml:space="preserve">Kaymakam Ramazan KURTYEMEZ başkanlığında </w:t>
      </w:r>
      <w:r w:rsidRPr="00A62D1A">
        <w:t>gerçekleştirilen olağanüstü toplantıda aşağıdaki kararlar alınmıştır.</w:t>
      </w:r>
    </w:p>
    <w:p w:rsidR="000F5469" w:rsidRPr="00A62D1A" w:rsidRDefault="00533797" w:rsidP="00A62D1A">
      <w:pPr>
        <w:tabs>
          <w:tab w:val="center" w:pos="4536"/>
        </w:tabs>
        <w:ind w:firstLine="708"/>
        <w:jc w:val="both"/>
        <w:rPr>
          <w:kern w:val="2"/>
        </w:rPr>
      </w:pPr>
      <w:r w:rsidRPr="00A62D1A">
        <w:rPr>
          <w:kern w:val="2"/>
        </w:rPr>
        <w:t xml:space="preserve"> </w:t>
      </w:r>
    </w:p>
    <w:p w:rsidR="000F5469" w:rsidRPr="00A62D1A" w:rsidRDefault="00533797" w:rsidP="00A62D1A">
      <w:pPr>
        <w:tabs>
          <w:tab w:val="center" w:pos="4536"/>
        </w:tabs>
        <w:ind w:firstLine="708"/>
        <w:jc w:val="both"/>
      </w:pPr>
      <w:r w:rsidRPr="00A62D1A">
        <w:rPr>
          <w:rFonts w:eastAsiaTheme="minorHAnsi"/>
          <w:color w:val="000000"/>
          <w:lang w:eastAsia="en-US"/>
        </w:rPr>
        <w:t>Uluslararası yük taşımacılığı kapsamında Türk ve yabancı uyruklu sürücülerin ülkemize giriş-çıkışlarına ve ülkemiz üzerinden üçüncü ülkelere transit geçişlerine ilişkin usul ve esaslar;</w:t>
      </w:r>
      <w:r w:rsidRPr="00A62D1A">
        <w:rPr>
          <w:rFonts w:eastAsiaTheme="minorHAnsi"/>
          <w:color w:val="CE181E"/>
          <w:lang w:eastAsia="en-US"/>
        </w:rPr>
        <w:t xml:space="preserve"> </w:t>
      </w:r>
      <w:bookmarkStart w:id="0" w:name="__DdeLink__494_82421672"/>
      <w:r w:rsidRPr="00A62D1A">
        <w:rPr>
          <w:rFonts w:eastAsiaTheme="minorHAnsi"/>
          <w:lang w:eastAsia="en-US"/>
        </w:rPr>
        <w:t xml:space="preserve">İçişleri bakanlığının, </w:t>
      </w:r>
      <w:r w:rsidRPr="00A62D1A">
        <w:t xml:space="preserve">09.04.2020 tarih ve 6360 sayılı </w:t>
      </w:r>
      <w:bookmarkEnd w:id="0"/>
      <w:r w:rsidRPr="00A62D1A">
        <w:t>Genelge ile düzenlenmiştir.</w:t>
      </w:r>
    </w:p>
    <w:p w:rsidR="00A62D1A" w:rsidRDefault="00533797" w:rsidP="00A62D1A">
      <w:pPr>
        <w:pStyle w:val="Default"/>
        <w:jc w:val="both"/>
      </w:pPr>
      <w:r w:rsidRPr="00A62D1A">
        <w:tab/>
        <w:t>Genelgenin “</w:t>
      </w:r>
      <w:r w:rsidRPr="00A62D1A">
        <w:rPr>
          <w:i/>
          <w:iCs/>
        </w:rPr>
        <w:t xml:space="preserve">uluslararası ticaret </w:t>
      </w:r>
      <w:proofErr w:type="gramStart"/>
      <w:r w:rsidRPr="00A62D1A">
        <w:rPr>
          <w:i/>
          <w:iCs/>
        </w:rPr>
        <w:t xml:space="preserve">amacıyla  </w:t>
      </w:r>
      <w:r w:rsidRPr="00A62D1A">
        <w:rPr>
          <w:b/>
          <w:bCs/>
          <w:i/>
          <w:iCs/>
        </w:rPr>
        <w:t>İran</w:t>
      </w:r>
      <w:proofErr w:type="gramEnd"/>
      <w:r w:rsidRPr="00A62D1A">
        <w:rPr>
          <w:b/>
          <w:bCs/>
          <w:i/>
          <w:iCs/>
        </w:rPr>
        <w:t xml:space="preserve"> </w:t>
      </w:r>
      <w:r w:rsidRPr="00A62D1A">
        <w:rPr>
          <w:i/>
          <w:iCs/>
        </w:rPr>
        <w:t xml:space="preserve">ve </w:t>
      </w:r>
      <w:r w:rsidRPr="00A62D1A">
        <w:rPr>
          <w:b/>
          <w:bCs/>
          <w:i/>
          <w:iCs/>
        </w:rPr>
        <w:t xml:space="preserve">Irak Sınır Kapılarından giriş-çıkışlar hariç olmak üzere </w:t>
      </w:r>
      <w:r w:rsidRPr="00A62D1A">
        <w:rPr>
          <w:i/>
          <w:iCs/>
        </w:rPr>
        <w:t>(anılan kapılardan geri alınmamak kaydıyla sadece yabancı uyruklu tır şoförleri çıkış yapabilecektir</w:t>
      </w:r>
      <w:r w:rsidRPr="00A62D1A">
        <w:t>)” ve “</w:t>
      </w:r>
      <w:r w:rsidRPr="00A62D1A">
        <w:rPr>
          <w:b/>
          <w:bCs/>
          <w:i/>
          <w:iCs/>
        </w:rPr>
        <w:t>A</w:t>
      </w:r>
      <w:r w:rsidRPr="00A62D1A">
        <w:rPr>
          <w:i/>
          <w:iCs/>
        </w:rPr>
        <w:t>. TÜRKİYE'DEN TRANSİT GEÇECEK ARAÇLAR VE ŞOFÖRLER”, “</w:t>
      </w:r>
      <w:r w:rsidRPr="00A62D1A">
        <w:rPr>
          <w:b/>
          <w:bCs/>
          <w:i/>
          <w:iCs/>
        </w:rPr>
        <w:t xml:space="preserve">C. </w:t>
      </w:r>
      <w:r w:rsidRPr="00A62D1A">
        <w:rPr>
          <w:i/>
          <w:iCs/>
        </w:rPr>
        <w:t xml:space="preserve">TÜRKİYE'DEN ÇIKIŞ YAPACAK ŞOFÖRLER” </w:t>
      </w:r>
      <w:r w:rsidRPr="00A62D1A">
        <w:t>ile “</w:t>
      </w:r>
      <w:r w:rsidRPr="00A62D1A">
        <w:rPr>
          <w:b/>
          <w:bCs/>
          <w:i/>
          <w:iCs/>
        </w:rPr>
        <w:t xml:space="preserve">D. </w:t>
      </w:r>
      <w:r w:rsidRPr="00A62D1A">
        <w:rPr>
          <w:i/>
          <w:iCs/>
        </w:rPr>
        <w:t xml:space="preserve">RO-RO SEFERLERİNDE UYGULANACAK KURALLAR </w:t>
      </w:r>
      <w:r w:rsidRPr="00A62D1A">
        <w:t xml:space="preserve">”ı düzenleyen hükümlerinde herhangi bir değişiklik yapılmadan; ülkemiz ihracat/ithalat sevkiyatlarının olumsuz yönde etkilenmemesi, tedarik zincirinin zarar görmemesi ve taşımacılık sektörümüzün etkin bir şekilde çalışabilmesini </w:t>
      </w:r>
      <w:proofErr w:type="spellStart"/>
      <w:r w:rsidRPr="00A62D1A">
        <w:t>teminen</w:t>
      </w:r>
      <w:proofErr w:type="spellEnd"/>
      <w:r w:rsidRPr="00A62D1A">
        <w:t xml:space="preserve">, Sağlık Bakanlığı Avrupa Birliği ve Dış ilişkiler Genel Müdürlüğünün </w:t>
      </w:r>
      <w:proofErr w:type="spellStart"/>
      <w:r w:rsidRPr="00A62D1A">
        <w:t>bila</w:t>
      </w:r>
      <w:proofErr w:type="spellEnd"/>
      <w:r w:rsidRPr="00A62D1A">
        <w:t xml:space="preserve"> tarih ve 724.01.01 sayılı yazısı kapsamında </w:t>
      </w:r>
      <w:r w:rsidRPr="00A62D1A">
        <w:rPr>
          <w:rFonts w:eastAsiaTheme="minorHAnsi"/>
          <w:color w:val="auto"/>
        </w:rPr>
        <w:t xml:space="preserve">İçişleri bakanlığının, </w:t>
      </w:r>
      <w:r w:rsidRPr="00A62D1A">
        <w:rPr>
          <w:color w:val="auto"/>
        </w:rPr>
        <w:t xml:space="preserve">09.04.2020 tarih ve 6360 sayılı  </w:t>
      </w:r>
      <w:r w:rsidRPr="00A62D1A">
        <w:t>Genelgenin ‘TÜRKİYE’YE GİRİŞ YAPACAK ŞOFÖRLER’ başlıklı B bölümü aşağıda belirtilen hükümler çerçevesinde yeniden düzenlenmiştir.</w:t>
      </w:r>
    </w:p>
    <w:p w:rsidR="00A62D1A" w:rsidRDefault="00A62D1A" w:rsidP="00A62D1A">
      <w:pPr>
        <w:pStyle w:val="Default"/>
        <w:jc w:val="both"/>
      </w:pPr>
    </w:p>
    <w:p w:rsidR="000F5469" w:rsidRPr="00A62D1A" w:rsidRDefault="00533797" w:rsidP="00A62D1A">
      <w:pPr>
        <w:pStyle w:val="Default"/>
        <w:jc w:val="both"/>
      </w:pPr>
      <w:r w:rsidRPr="00A62D1A">
        <w:t xml:space="preserve"> </w:t>
      </w:r>
      <w:r w:rsidRPr="00A62D1A">
        <w:rPr>
          <w:rFonts w:eastAsiaTheme="minorHAnsi"/>
        </w:rPr>
        <w:t>Bu kapsamda;</w:t>
      </w:r>
    </w:p>
    <w:p w:rsidR="000F5469" w:rsidRPr="00A62D1A" w:rsidRDefault="00533797" w:rsidP="00A62D1A">
      <w:pPr>
        <w:pStyle w:val="Default"/>
        <w:jc w:val="both"/>
      </w:pPr>
      <w:r w:rsidRPr="00A62D1A">
        <w:rPr>
          <w:b/>
          <w:kern w:val="2"/>
        </w:rPr>
        <w:t xml:space="preserve">            </w:t>
      </w:r>
    </w:p>
    <w:p w:rsidR="000F5469" w:rsidRPr="00A62D1A" w:rsidRDefault="00533797" w:rsidP="00A62D1A">
      <w:pPr>
        <w:jc w:val="both"/>
        <w:rPr>
          <w:b/>
          <w:kern w:val="2"/>
        </w:rPr>
      </w:pPr>
      <w:r w:rsidRPr="00A62D1A">
        <w:rPr>
          <w:rFonts w:eastAsiaTheme="minorHAnsi"/>
          <w:color w:val="000000"/>
          <w:lang w:eastAsia="en-US"/>
        </w:rPr>
        <w:t xml:space="preserve">B. TÜRKİYEYE GİRİŞ YAPACAK ŞOFÖRLER </w:t>
      </w:r>
    </w:p>
    <w:p w:rsidR="000F5469" w:rsidRPr="00A62D1A" w:rsidRDefault="000F5469" w:rsidP="00A62D1A">
      <w:pPr>
        <w:pStyle w:val="Default"/>
        <w:jc w:val="both"/>
        <w:rPr>
          <w:rFonts w:eastAsia="Times New Roman"/>
          <w:b/>
          <w:color w:val="auto"/>
          <w:kern w:val="2"/>
          <w:lang w:eastAsia="tr-TR"/>
        </w:rPr>
      </w:pPr>
    </w:p>
    <w:p w:rsidR="000F5469" w:rsidRDefault="00533797" w:rsidP="00A62D1A">
      <w:pPr>
        <w:pStyle w:val="Default"/>
        <w:jc w:val="both"/>
      </w:pPr>
      <w:r w:rsidRPr="00A62D1A">
        <w:rPr>
          <w:rFonts w:eastAsia="Times New Roman"/>
          <w:b/>
          <w:color w:val="auto"/>
          <w:kern w:val="2"/>
          <w:lang w:eastAsia="tr-TR"/>
        </w:rPr>
        <w:t>1-</w:t>
      </w:r>
      <w:r w:rsidRPr="00A62D1A">
        <w:t xml:space="preserve">Koronavirüsle mücadele kapsamında araç şoförünün sağlık kontrolü ülkemizde yapılan muayene ve epidemiyolojik değerlendirmesinde, Hastalığa ilişkin </w:t>
      </w:r>
      <w:proofErr w:type="gramStart"/>
      <w:r w:rsidRPr="00A62D1A">
        <w:t>semptomların</w:t>
      </w:r>
      <w:proofErr w:type="gramEnd"/>
      <w:r w:rsidRPr="00A62D1A">
        <w:t xml:space="preserve"> görülmesi halinde; </w:t>
      </w:r>
    </w:p>
    <w:p w:rsidR="00A62D1A" w:rsidRPr="00A62D1A" w:rsidRDefault="00A62D1A" w:rsidP="00A62D1A">
      <w:pPr>
        <w:pStyle w:val="Default"/>
        <w:jc w:val="both"/>
      </w:pPr>
    </w:p>
    <w:p w:rsidR="000F5469" w:rsidRDefault="00533797" w:rsidP="00A62D1A">
      <w:pPr>
        <w:ind w:firstLine="708"/>
        <w:jc w:val="both"/>
        <w:rPr>
          <w:rFonts w:eastAsiaTheme="minorHAnsi"/>
          <w:lang w:eastAsia="en-US"/>
        </w:rPr>
      </w:pPr>
      <w:r w:rsidRPr="00A62D1A">
        <w:rPr>
          <w:rFonts w:eastAsiaTheme="minorHAnsi"/>
          <w:color w:val="000000"/>
          <w:lang w:eastAsia="en-US"/>
        </w:rPr>
        <w:t xml:space="preserve">a)Türk şoförlerin sağlık denetleme merkezlerince ilgili Sağlık Müdürlüklerine bildirimi yapılarak belirlenen yerlerde karantina/tedavi altına alınmaları sağlanmasına, İlçemizde </w:t>
      </w:r>
      <w:r w:rsidRPr="00A62D1A">
        <w:rPr>
          <w:rFonts w:eastAsiaTheme="minorHAnsi"/>
          <w:lang w:eastAsia="en-US"/>
        </w:rPr>
        <w:t xml:space="preserve">ikamet edecek olan şoförlerin kontrollerinin İlçe Sağlık Müdürlüğü ekipleri tarafından yapılmasına, </w:t>
      </w:r>
    </w:p>
    <w:p w:rsidR="00417FD8" w:rsidRPr="00A62D1A" w:rsidRDefault="00417FD8" w:rsidP="00A62D1A">
      <w:pPr>
        <w:ind w:firstLine="708"/>
        <w:jc w:val="both"/>
      </w:pPr>
    </w:p>
    <w:p w:rsidR="00A62D1A" w:rsidRDefault="00533797" w:rsidP="00A62D1A">
      <w:pPr>
        <w:jc w:val="both"/>
        <w:rPr>
          <w:rFonts w:eastAsiaTheme="minorHAnsi"/>
          <w:color w:val="000000"/>
          <w:lang w:eastAsia="en-US"/>
        </w:rPr>
      </w:pPr>
      <w:r w:rsidRPr="00A62D1A">
        <w:rPr>
          <w:rFonts w:eastAsiaTheme="minorHAnsi"/>
          <w:color w:val="000000"/>
          <w:lang w:eastAsia="en-US"/>
        </w:rPr>
        <w:t xml:space="preserve">2-Hastalığa ilişkin </w:t>
      </w:r>
      <w:proofErr w:type="gramStart"/>
      <w:r w:rsidRPr="00A62D1A">
        <w:rPr>
          <w:rFonts w:eastAsiaTheme="minorHAnsi"/>
          <w:color w:val="000000"/>
          <w:lang w:eastAsia="en-US"/>
        </w:rPr>
        <w:t>semptomların</w:t>
      </w:r>
      <w:proofErr w:type="gramEnd"/>
      <w:r w:rsidRPr="00A62D1A">
        <w:rPr>
          <w:rFonts w:eastAsiaTheme="minorHAnsi"/>
          <w:color w:val="000000"/>
          <w:lang w:eastAsia="en-US"/>
        </w:rPr>
        <w:t xml:space="preserve"> görülmemesi halinde; </w:t>
      </w:r>
    </w:p>
    <w:p w:rsidR="00A62D1A" w:rsidRDefault="00A62D1A" w:rsidP="00A62D1A">
      <w:pPr>
        <w:jc w:val="both"/>
        <w:rPr>
          <w:rFonts w:eastAsiaTheme="minorHAnsi"/>
          <w:color w:val="000000"/>
          <w:lang w:eastAsia="en-US"/>
        </w:rPr>
      </w:pPr>
    </w:p>
    <w:p w:rsidR="00A62D1A" w:rsidRDefault="00A62D1A" w:rsidP="00A62D1A">
      <w:pPr>
        <w:jc w:val="both"/>
        <w:rPr>
          <w:rFonts w:eastAsiaTheme="minorHAnsi"/>
          <w:color w:val="000000"/>
          <w:lang w:eastAsia="en-US"/>
        </w:rPr>
      </w:pPr>
    </w:p>
    <w:p w:rsidR="00A62D1A" w:rsidRDefault="00A62D1A" w:rsidP="00A62D1A">
      <w:pPr>
        <w:jc w:val="both"/>
        <w:rPr>
          <w:rFonts w:eastAsiaTheme="minorHAnsi"/>
          <w:color w:val="000000"/>
          <w:lang w:eastAsia="en-US"/>
        </w:rPr>
      </w:pPr>
    </w:p>
    <w:p w:rsidR="00A62D1A" w:rsidRPr="00A62D1A" w:rsidRDefault="00A62D1A" w:rsidP="00A62D1A">
      <w:pPr>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A62D1A" w:rsidRDefault="00A62D1A" w:rsidP="00A62D1A">
      <w:pPr>
        <w:tabs>
          <w:tab w:val="left" w:pos="3100"/>
        </w:tabs>
        <w:jc w:val="both"/>
        <w:rPr>
          <w:b/>
          <w:sz w:val="22"/>
          <w:szCs w:val="22"/>
        </w:rPr>
      </w:pPr>
    </w:p>
    <w:p w:rsidR="00A62D1A" w:rsidRDefault="00A62D1A" w:rsidP="00A62D1A">
      <w:pPr>
        <w:tabs>
          <w:tab w:val="left" w:pos="3100"/>
        </w:tabs>
        <w:jc w:val="both"/>
        <w:rPr>
          <w:b/>
          <w:sz w:val="22"/>
          <w:szCs w:val="22"/>
        </w:rPr>
      </w:pPr>
    </w:p>
    <w:p w:rsidR="00A62D1A" w:rsidRDefault="00A62D1A" w:rsidP="00A62D1A">
      <w:pPr>
        <w:tabs>
          <w:tab w:val="left" w:pos="3100"/>
        </w:tabs>
        <w:jc w:val="both"/>
        <w:rPr>
          <w:b/>
          <w:sz w:val="22"/>
          <w:szCs w:val="22"/>
        </w:rPr>
      </w:pPr>
    </w:p>
    <w:p w:rsidR="00A62D1A" w:rsidRDefault="00A62D1A" w:rsidP="00A62D1A">
      <w:pPr>
        <w:tabs>
          <w:tab w:val="left" w:pos="3100"/>
        </w:tabs>
        <w:jc w:val="both"/>
        <w:rPr>
          <w:b/>
          <w:sz w:val="22"/>
          <w:szCs w:val="22"/>
        </w:rPr>
      </w:pPr>
      <w:r>
        <w:rPr>
          <w:b/>
          <w:sz w:val="22"/>
          <w:szCs w:val="22"/>
        </w:rPr>
        <w:t xml:space="preserve">KARAR </w:t>
      </w:r>
      <w:proofErr w:type="gramStart"/>
      <w:r>
        <w:rPr>
          <w:b/>
          <w:sz w:val="22"/>
          <w:szCs w:val="22"/>
        </w:rPr>
        <w:t>NO           : 32</w:t>
      </w:r>
      <w:proofErr w:type="gramEnd"/>
    </w:p>
    <w:p w:rsidR="00A62D1A" w:rsidRDefault="00A62D1A" w:rsidP="00A62D1A">
      <w:pPr>
        <w:tabs>
          <w:tab w:val="left" w:pos="3100"/>
        </w:tabs>
        <w:jc w:val="both"/>
        <w:rPr>
          <w:b/>
          <w:sz w:val="22"/>
          <w:szCs w:val="22"/>
        </w:rPr>
      </w:pPr>
      <w:r>
        <w:rPr>
          <w:b/>
          <w:sz w:val="22"/>
          <w:szCs w:val="22"/>
        </w:rPr>
        <w:t xml:space="preserve">KARAR </w:t>
      </w:r>
      <w:proofErr w:type="gramStart"/>
      <w:r>
        <w:rPr>
          <w:b/>
          <w:sz w:val="22"/>
          <w:szCs w:val="22"/>
        </w:rPr>
        <w:t>TARİHİ  : 28</w:t>
      </w:r>
      <w:proofErr w:type="gramEnd"/>
      <w:r>
        <w:rPr>
          <w:b/>
          <w:sz w:val="22"/>
          <w:szCs w:val="22"/>
        </w:rPr>
        <w:t>.04.2020</w:t>
      </w:r>
    </w:p>
    <w:p w:rsidR="00A62D1A" w:rsidRDefault="00A62D1A" w:rsidP="00A62D1A">
      <w:pPr>
        <w:ind w:firstLine="708"/>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0F5469" w:rsidRPr="00A62D1A" w:rsidRDefault="00533797" w:rsidP="00A62D1A">
      <w:pPr>
        <w:ind w:firstLine="708"/>
        <w:jc w:val="both"/>
      </w:pPr>
      <w:r w:rsidRPr="00A62D1A">
        <w:rPr>
          <w:rFonts w:eastAsiaTheme="minorHAnsi"/>
          <w:color w:val="000000"/>
          <w:lang w:eastAsia="en-US"/>
        </w:rPr>
        <w:t xml:space="preserve">a)Türk şoförler 14 günlük karantina süresini evlerinde geçirmek üzere ülke içine alınacak, ancak uluslararası ticari taşımacılık faaliyetleri kapsamında karantina süresinin bitmesini beklemeksizin yurt dışına çıkabileceklerdir. Uluslararası ticari taşımacılık kapsamında ülke dışına çıkmayacak şoförler ise 14 günlük karantina süresini evlerinde </w:t>
      </w:r>
      <w:r w:rsidRPr="00A62D1A">
        <w:rPr>
          <w:rFonts w:eastAsiaTheme="minorHAnsi"/>
          <w:lang w:eastAsia="en-US"/>
        </w:rPr>
        <w:t>tamamla</w:t>
      </w:r>
      <w:r w:rsidR="00417FD8">
        <w:rPr>
          <w:rFonts w:eastAsiaTheme="minorHAnsi"/>
          <w:lang w:eastAsia="en-US"/>
        </w:rPr>
        <w:t>ma</w:t>
      </w:r>
      <w:r w:rsidRPr="00A62D1A">
        <w:rPr>
          <w:rFonts w:eastAsiaTheme="minorHAnsi"/>
          <w:lang w:eastAsia="en-US"/>
        </w:rPr>
        <w:t>sı</w:t>
      </w:r>
      <w:r w:rsidR="00417FD8">
        <w:rPr>
          <w:rFonts w:eastAsiaTheme="minorHAnsi"/>
          <w:lang w:eastAsia="en-US"/>
        </w:rPr>
        <w:t>n</w:t>
      </w:r>
      <w:r w:rsidRPr="00A62D1A">
        <w:rPr>
          <w:rFonts w:eastAsiaTheme="minorHAnsi"/>
          <w:lang w:eastAsia="en-US"/>
        </w:rPr>
        <w:t>a,</w:t>
      </w:r>
    </w:p>
    <w:p w:rsidR="00A62D1A" w:rsidRDefault="00A62D1A" w:rsidP="00A62D1A">
      <w:pPr>
        <w:jc w:val="both"/>
        <w:rPr>
          <w:rFonts w:eastAsiaTheme="minorHAnsi"/>
          <w:color w:val="000000"/>
          <w:lang w:eastAsia="en-US"/>
        </w:rPr>
      </w:pPr>
    </w:p>
    <w:p w:rsidR="00A62D1A" w:rsidRDefault="00A62D1A" w:rsidP="00A62D1A">
      <w:pPr>
        <w:ind w:firstLine="708"/>
        <w:jc w:val="both"/>
        <w:rPr>
          <w:rFonts w:eastAsiaTheme="minorHAnsi"/>
          <w:color w:val="000000"/>
          <w:lang w:eastAsia="en-US"/>
        </w:rPr>
      </w:pPr>
    </w:p>
    <w:p w:rsidR="000F5469" w:rsidRPr="00A62D1A" w:rsidRDefault="00533797" w:rsidP="00A62D1A">
      <w:pPr>
        <w:ind w:firstLine="708"/>
        <w:jc w:val="both"/>
        <w:rPr>
          <w:rFonts w:eastAsiaTheme="minorHAnsi"/>
          <w:color w:val="000000"/>
          <w:lang w:eastAsia="en-US"/>
        </w:rPr>
      </w:pPr>
      <w:r w:rsidRPr="00A62D1A">
        <w:rPr>
          <w:rFonts w:eastAsiaTheme="minorHAnsi"/>
          <w:color w:val="000000"/>
          <w:lang w:eastAsia="en-US"/>
        </w:rPr>
        <w:t xml:space="preserve">b)Yabancı şoförlere ilçemize girişlerini takip eden 72 saat içerisinde ülkemizden tekrar çıkış yapmalarını taahhüt etmeleri halinde 14 günlük karantina süresi uygulanmadan ülke içine girişlerine izin verilecektir. Ayrıca yabancı şoförler, ülkemizde bulundukları 72 saatlik süre içerisinde kendilerinde herhangi bir solunum sistemi </w:t>
      </w:r>
      <w:proofErr w:type="gramStart"/>
      <w:r w:rsidRPr="00A62D1A">
        <w:rPr>
          <w:rFonts w:eastAsiaTheme="minorHAnsi"/>
          <w:color w:val="000000"/>
          <w:lang w:eastAsia="en-US"/>
        </w:rPr>
        <w:t>enfeksiyonu</w:t>
      </w:r>
      <w:proofErr w:type="gramEnd"/>
      <w:r w:rsidRPr="00A62D1A">
        <w:rPr>
          <w:rFonts w:eastAsiaTheme="minorHAnsi"/>
          <w:color w:val="000000"/>
          <w:lang w:eastAsia="en-US"/>
        </w:rPr>
        <w:t xml:space="preserve"> belirti ve bulgusu (ateş, öksürük, nefes darlığı, vb.) geliştiğini hissetmeleri halinde 112 ile irtibata geçilmesine, aksi takdirde acil durumlar dışında bekleme yapmadan ilçe sınırlarımızı terk etmelerinin sağlanmasına, </w:t>
      </w:r>
    </w:p>
    <w:p w:rsidR="000F5469" w:rsidRPr="00A62D1A" w:rsidRDefault="000F5469" w:rsidP="00A62D1A">
      <w:pPr>
        <w:jc w:val="both"/>
      </w:pPr>
    </w:p>
    <w:p w:rsidR="000F5469" w:rsidRPr="00A62D1A" w:rsidRDefault="00533797" w:rsidP="00A62D1A">
      <w:pPr>
        <w:pStyle w:val="Default"/>
        <w:jc w:val="both"/>
      </w:pPr>
      <w:r w:rsidRPr="00A62D1A">
        <w:t xml:space="preserve"> </w:t>
      </w:r>
      <w:r w:rsidRPr="00A62D1A">
        <w:tab/>
      </w:r>
      <w:r w:rsidR="00417FD8">
        <w:t>c)</w:t>
      </w:r>
      <w:r w:rsidRPr="00A62D1A">
        <w:rPr>
          <w:color w:val="auto"/>
        </w:rPr>
        <w:t xml:space="preserve">Yabancı şoförlerin </w:t>
      </w:r>
      <w:proofErr w:type="gramStart"/>
      <w:r w:rsidRPr="00A62D1A">
        <w:t>ilçe  içindeki</w:t>
      </w:r>
      <w:proofErr w:type="gramEnd"/>
      <w:r w:rsidRPr="00A62D1A">
        <w:t xml:space="preserve"> mola yerlerinde ve diğer insanlarla temas halinde olabilecekleri her noktada maske takmaları, araçlarında yeterli miktarda maske, el dezenfektanı, uzun süre yetecek gıda malzemesi bulundurmalarına, </w:t>
      </w:r>
    </w:p>
    <w:p w:rsidR="000F5469" w:rsidRPr="00A62D1A" w:rsidRDefault="000F5469" w:rsidP="00A62D1A">
      <w:pPr>
        <w:jc w:val="both"/>
        <w:rPr>
          <w:rFonts w:eastAsiaTheme="minorHAnsi"/>
          <w:color w:val="000000"/>
          <w:lang w:eastAsia="en-US"/>
        </w:rPr>
      </w:pPr>
    </w:p>
    <w:p w:rsidR="000F5469" w:rsidRPr="00A62D1A" w:rsidRDefault="00417FD8" w:rsidP="00A62D1A">
      <w:pPr>
        <w:jc w:val="both"/>
        <w:rPr>
          <w:rFonts w:eastAsiaTheme="minorHAnsi"/>
          <w:color w:val="000000"/>
          <w:lang w:eastAsia="en-US"/>
        </w:rPr>
      </w:pPr>
      <w:r>
        <w:rPr>
          <w:rFonts w:eastAsiaTheme="minorHAnsi"/>
          <w:color w:val="000000"/>
          <w:lang w:eastAsia="en-US"/>
        </w:rPr>
        <w:t xml:space="preserve"> </w:t>
      </w:r>
      <w:r>
        <w:rPr>
          <w:rFonts w:eastAsiaTheme="minorHAnsi"/>
          <w:color w:val="000000"/>
          <w:lang w:eastAsia="en-US"/>
        </w:rPr>
        <w:tab/>
      </w:r>
      <w:r w:rsidR="00533797" w:rsidRPr="00A62D1A">
        <w:rPr>
          <w:rFonts w:eastAsiaTheme="minorHAnsi"/>
          <w:color w:val="000000"/>
          <w:lang w:eastAsia="en-US"/>
        </w:rPr>
        <w:t xml:space="preserve">Türk ve yabancı şoförler için </w:t>
      </w:r>
      <w:proofErr w:type="gramStart"/>
      <w:r w:rsidR="00533797" w:rsidRPr="00A62D1A">
        <w:rPr>
          <w:rFonts w:eastAsiaTheme="minorHAnsi"/>
          <w:color w:val="000000"/>
          <w:lang w:eastAsia="en-US"/>
        </w:rPr>
        <w:t>ilçemizde  mola</w:t>
      </w:r>
      <w:proofErr w:type="gramEnd"/>
      <w:r w:rsidR="00533797" w:rsidRPr="00A62D1A">
        <w:rPr>
          <w:rFonts w:eastAsiaTheme="minorHAnsi"/>
          <w:color w:val="000000"/>
          <w:lang w:eastAsia="en-US"/>
        </w:rPr>
        <w:t xml:space="preserve"> güzergâhları belirlenmesi halinde İlçe Sağlık Müdürlüğü tarafından gerekli sağlık tedbirlerinin alınmasına, güvenlik tedbirlerinin de İlçe Emniyet Müdürlüğü ve İlçe Jandarma Komutanlığı tarafından sağlanmasına,  bu yükümlülüklerin yerine getirilmemesi halinde Umumi Hıfzıssıhha Kanunu uyarınca ceza uygulanacağı hususunda bilgilendirilmelerine,</w:t>
      </w:r>
    </w:p>
    <w:p w:rsidR="000F5469" w:rsidRPr="00A62D1A" w:rsidRDefault="000F5469" w:rsidP="00A62D1A">
      <w:pPr>
        <w:pStyle w:val="Default"/>
        <w:jc w:val="both"/>
      </w:pPr>
    </w:p>
    <w:p w:rsidR="000F5469" w:rsidRPr="00A62D1A" w:rsidRDefault="00A62D1A" w:rsidP="00A62D1A">
      <w:pPr>
        <w:jc w:val="both"/>
      </w:pPr>
      <w:r w:rsidRPr="00A62D1A">
        <w:t xml:space="preserve"> </w:t>
      </w:r>
      <w:r w:rsidRPr="00A62D1A">
        <w:tab/>
      </w:r>
      <w:r w:rsidR="00533797" w:rsidRPr="00A62D1A">
        <w:t xml:space="preserve">Yukarıda belirtilen tedbirlere </w:t>
      </w:r>
      <w:proofErr w:type="gramStart"/>
      <w:r w:rsidR="00533797" w:rsidRPr="00A62D1A">
        <w:t>ilişkin  maddelerin</w:t>
      </w:r>
      <w:proofErr w:type="gramEnd"/>
      <w:r w:rsidR="00533797" w:rsidRPr="00A62D1A">
        <w:t>; İlçe Belediye Başkanlığı, İlçe Emniyet Müdürlüğü ve İlçe Jandarma Komutanlığı koordinasyon bünyesinde görev yapan zabıta ve kolluk ekipleri tarafından etkin denetimi koordinesinin ivedilikle planlanması/uygulanması konunun takip edilerek uygulamada herhangi bir aksaklığa meydan verilmemesine,</w:t>
      </w:r>
    </w:p>
    <w:p w:rsidR="000F5469" w:rsidRPr="00A62D1A" w:rsidRDefault="000F5469" w:rsidP="00A62D1A">
      <w:pPr>
        <w:jc w:val="both"/>
        <w:rPr>
          <w:rFonts w:eastAsiaTheme="minorHAnsi"/>
          <w:lang w:eastAsia="en-US"/>
        </w:rPr>
      </w:pPr>
    </w:p>
    <w:p w:rsidR="000F5469" w:rsidRPr="00A62D1A" w:rsidRDefault="00533797" w:rsidP="00A62D1A">
      <w:pPr>
        <w:jc w:val="both"/>
        <w:rPr>
          <w:rFonts w:eastAsiaTheme="minorHAnsi"/>
          <w:lang w:eastAsia="en-US"/>
        </w:rPr>
      </w:pPr>
      <w:r w:rsidRPr="00A62D1A">
        <w:rPr>
          <w:rFonts w:eastAsiaTheme="minorHAnsi"/>
          <w:lang w:eastAsia="en-US"/>
        </w:rPr>
        <w:t xml:space="preserve"> </w:t>
      </w:r>
      <w:r w:rsidRPr="00A62D1A">
        <w:rPr>
          <w:rFonts w:eastAsiaTheme="minorHAnsi"/>
          <w:lang w:eastAsia="en-US"/>
        </w:rPr>
        <w:tab/>
        <w:t xml:space="preserve"> </w:t>
      </w:r>
      <w:proofErr w:type="gramStart"/>
      <w:r w:rsidRPr="00A62D1A">
        <w:rPr>
          <w:rFonts w:eastAsiaTheme="minorHAnsi"/>
          <w:lang w:eastAsia="en-US"/>
        </w:rPr>
        <w:t>COVID-19 salgını ile ilgili alınan tüm İlçe Hıfzıssıhha Kurulu kararları ile yukarıda alınan kararlara uyulmaması halinde;</w:t>
      </w:r>
      <w:r w:rsidRPr="00A62D1A">
        <w:t xml:space="preserve"> </w:t>
      </w:r>
      <w:r w:rsidRPr="00A62D1A">
        <w:rPr>
          <w:rFonts w:eastAsiaTheme="minorHAnsi"/>
          <w:lang w:eastAsia="en-US"/>
        </w:rPr>
        <w:t>Hıfzıssıhha Kanununun 282. Maddesi gereğince 3.150 TL, Kabahatler Kanununun 32. Maddesi gereğince 392 TL,</w:t>
      </w:r>
      <w:r w:rsidRPr="00A62D1A">
        <w:t xml:space="preserve"> </w:t>
      </w:r>
      <w:r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r>
        <w:rPr>
          <w:rFonts w:eastAsiaTheme="minorHAnsi"/>
          <w:lang w:eastAsia="en-US"/>
        </w:rPr>
        <w:t xml:space="preserve"> </w:t>
      </w:r>
      <w:r>
        <w:rPr>
          <w:rFonts w:eastAsiaTheme="minorHAnsi"/>
          <w:lang w:eastAsia="en-US"/>
        </w:rPr>
        <w:tab/>
      </w: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A62D1A" w:rsidRDefault="00A62D1A" w:rsidP="00A62D1A">
      <w:pPr>
        <w:tabs>
          <w:tab w:val="left" w:pos="3100"/>
        </w:tabs>
        <w:jc w:val="both"/>
        <w:rPr>
          <w:b/>
          <w:sz w:val="22"/>
          <w:szCs w:val="22"/>
        </w:rPr>
      </w:pPr>
      <w:r>
        <w:rPr>
          <w:b/>
          <w:sz w:val="22"/>
          <w:szCs w:val="22"/>
        </w:rPr>
        <w:t xml:space="preserve">KARAR </w:t>
      </w:r>
      <w:proofErr w:type="gramStart"/>
      <w:r>
        <w:rPr>
          <w:b/>
          <w:sz w:val="22"/>
          <w:szCs w:val="22"/>
        </w:rPr>
        <w:t>NO           : 32</w:t>
      </w:r>
      <w:proofErr w:type="gramEnd"/>
    </w:p>
    <w:p w:rsidR="00A62D1A" w:rsidRPr="00A62D1A" w:rsidRDefault="00A62D1A" w:rsidP="00A62D1A">
      <w:pPr>
        <w:tabs>
          <w:tab w:val="left" w:pos="3100"/>
        </w:tabs>
        <w:jc w:val="both"/>
        <w:rPr>
          <w:b/>
          <w:sz w:val="22"/>
          <w:szCs w:val="22"/>
        </w:rPr>
      </w:pPr>
      <w:r>
        <w:rPr>
          <w:b/>
          <w:sz w:val="22"/>
          <w:szCs w:val="22"/>
        </w:rPr>
        <w:t xml:space="preserve">KARAR </w:t>
      </w:r>
      <w:proofErr w:type="gramStart"/>
      <w:r>
        <w:rPr>
          <w:b/>
          <w:sz w:val="22"/>
          <w:szCs w:val="22"/>
        </w:rPr>
        <w:t>TARİHİ  : 28</w:t>
      </w:r>
      <w:proofErr w:type="gramEnd"/>
      <w:r>
        <w:rPr>
          <w:b/>
          <w:sz w:val="22"/>
          <w:szCs w:val="22"/>
        </w:rPr>
        <w:t>.04.2020</w:t>
      </w:r>
    </w:p>
    <w:p w:rsidR="00A62D1A" w:rsidRDefault="00A62D1A" w:rsidP="00A62D1A">
      <w:pPr>
        <w:jc w:val="both"/>
        <w:rPr>
          <w:rFonts w:eastAsiaTheme="minorHAnsi"/>
          <w:lang w:eastAsia="en-US"/>
        </w:rPr>
      </w:pPr>
    </w:p>
    <w:p w:rsidR="00A62D1A" w:rsidRDefault="00A62D1A" w:rsidP="00A62D1A">
      <w:pPr>
        <w:jc w:val="both"/>
        <w:rPr>
          <w:rFonts w:eastAsiaTheme="minorHAnsi"/>
          <w:lang w:eastAsia="en-US"/>
        </w:rPr>
      </w:pPr>
    </w:p>
    <w:p w:rsidR="000F5469" w:rsidRPr="00A62D1A" w:rsidRDefault="00533797" w:rsidP="00A62D1A">
      <w:pPr>
        <w:jc w:val="both"/>
      </w:pPr>
      <w:r w:rsidRPr="00A62D1A">
        <w:rPr>
          <w:rFonts w:eastAsiaTheme="minorHAnsi"/>
          <w:lang w:eastAsia="en-US"/>
        </w:rPr>
        <w:t>Kurulca; Uygulamada birlikteliğin sağlanması için alınan kararların ilgili Kurum ve Kuruluşlara iletilmesine,</w:t>
      </w:r>
      <w:r w:rsidRPr="00A62D1A">
        <w:t xml:space="preserve"> </w:t>
      </w:r>
      <w:r w:rsidRPr="00A62D1A">
        <w:rPr>
          <w:rFonts w:eastAsiaTheme="minorHAnsi"/>
          <w:lang w:eastAsia="en-US"/>
        </w:rPr>
        <w:t>konuyla ilgili yapılan faaliyetlerin rapor halinde İlçe Hıfzıssıhha Kurulumuza sunulmasına,</w:t>
      </w:r>
      <w:r w:rsidRPr="00A62D1A">
        <w:t xml:space="preserve"> </w:t>
      </w:r>
      <w:r w:rsidRPr="00A62D1A">
        <w:rPr>
          <w:rFonts w:eastAsiaTheme="minorHAnsi"/>
          <w:lang w:eastAsia="en-US"/>
        </w:rPr>
        <w:t>oy birliği ile karar verilmiştir.</w:t>
      </w:r>
    </w:p>
    <w:p w:rsidR="000F5469" w:rsidRDefault="000F5469">
      <w:pPr>
        <w:spacing w:after="200" w:line="276" w:lineRule="auto"/>
        <w:ind w:left="720"/>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p w:rsidR="000F5469" w:rsidRDefault="00533797">
      <w:pPr>
        <w:jc w:val="both"/>
      </w:pPr>
      <w:r>
        <w:t xml:space="preserve">                                                                                  </w:t>
      </w:r>
      <w:bookmarkStart w:id="1" w:name="_GoBack"/>
      <w:bookmarkEnd w:id="1"/>
    </w:p>
    <w:sectPr w:rsidR="000F5469">
      <w:footerReference w:type="default" r:id="rId6"/>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3B" w:rsidRDefault="0041243B">
      <w:r>
        <w:separator/>
      </w:r>
    </w:p>
  </w:endnote>
  <w:endnote w:type="continuationSeparator" w:id="0">
    <w:p w:rsidR="0041243B" w:rsidRDefault="0041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C16B7D">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C16B7D">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3B" w:rsidRDefault="0041243B">
      <w:r>
        <w:separator/>
      </w:r>
    </w:p>
  </w:footnote>
  <w:footnote w:type="continuationSeparator" w:id="0">
    <w:p w:rsidR="0041243B" w:rsidRDefault="0041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F5469"/>
    <w:rsid w:val="0041243B"/>
    <w:rsid w:val="00417FD8"/>
    <w:rsid w:val="00533797"/>
    <w:rsid w:val="00A62D1A"/>
    <w:rsid w:val="00C16B7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4</cp:revision>
  <cp:lastPrinted>2020-04-28T13:35:00Z</cp:lastPrinted>
  <dcterms:created xsi:type="dcterms:W3CDTF">2020-04-28T13:34:00Z</dcterms:created>
  <dcterms:modified xsi:type="dcterms:W3CDTF">2021-01-20T12:41:00Z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