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C85ED2" w:rsidP="00D77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32A8" w:rsidRDefault="00DC32A8" w:rsidP="00A7242D">
      <w:pPr>
        <w:rPr>
          <w:b/>
          <w:sz w:val="28"/>
          <w:szCs w:val="28"/>
        </w:rPr>
      </w:pPr>
    </w:p>
    <w:p w:rsidR="00DC32A8" w:rsidRDefault="00DC32A8" w:rsidP="00A7242D">
      <w:pPr>
        <w:rPr>
          <w:b/>
          <w:sz w:val="28"/>
          <w:szCs w:val="28"/>
        </w:rPr>
      </w:pPr>
    </w:p>
    <w:p w:rsidR="002C368C" w:rsidRPr="00B55E11" w:rsidRDefault="002C368C" w:rsidP="0044423D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70484E" w:rsidRPr="00B55E11" w:rsidRDefault="0070484E" w:rsidP="00B30491"/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B1729A" w:rsidRPr="00B55E11">
        <w:rPr>
          <w:b/>
        </w:rPr>
        <w:t>26</w:t>
      </w:r>
      <w:proofErr w:type="gramEnd"/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B1729A" w:rsidRPr="00B55E11">
        <w:rPr>
          <w:b/>
        </w:rPr>
        <w:t>16</w:t>
      </w:r>
      <w:proofErr w:type="gramEnd"/>
      <w:r w:rsidR="00730471" w:rsidRPr="00B55E11">
        <w:rPr>
          <w:b/>
        </w:rPr>
        <w:t>.04.</w:t>
      </w:r>
      <w:r w:rsidR="00667494" w:rsidRPr="00B55E11">
        <w:rPr>
          <w:b/>
        </w:rPr>
        <w:t>2020</w:t>
      </w:r>
    </w:p>
    <w:p w:rsidR="005B16C0" w:rsidRPr="00B55E11" w:rsidRDefault="005B16C0" w:rsidP="002C368C">
      <w:pPr>
        <w:tabs>
          <w:tab w:val="left" w:pos="3100"/>
        </w:tabs>
        <w:jc w:val="both"/>
        <w:rPr>
          <w:b/>
        </w:rPr>
      </w:pPr>
    </w:p>
    <w:p w:rsidR="005B16C0" w:rsidRPr="00B55E11" w:rsidRDefault="005B16C0" w:rsidP="002C368C">
      <w:pPr>
        <w:tabs>
          <w:tab w:val="left" w:pos="3100"/>
        </w:tabs>
        <w:jc w:val="both"/>
        <w:rPr>
          <w:b/>
        </w:rPr>
      </w:pPr>
    </w:p>
    <w:p w:rsidR="00730471" w:rsidRPr="00B55E11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B55E11">
        <w:rPr>
          <w:b/>
          <w:color w:val="000000"/>
        </w:rPr>
        <w:t xml:space="preserve">GÜNDEM: </w:t>
      </w:r>
      <w:proofErr w:type="spellStart"/>
      <w:r w:rsidRPr="00B55E11">
        <w:rPr>
          <w:b/>
          <w:color w:val="000000"/>
        </w:rPr>
        <w:t>Coranavirüs</w:t>
      </w:r>
      <w:proofErr w:type="spellEnd"/>
      <w:r w:rsidRPr="00B55E11">
        <w:rPr>
          <w:rFonts w:eastAsiaTheme="minorHAnsi"/>
          <w:color w:val="000000"/>
          <w:lang w:eastAsia="en-US"/>
        </w:rPr>
        <w:t xml:space="preserve"> </w:t>
      </w:r>
      <w:r w:rsidRPr="00B55E11">
        <w:rPr>
          <w:rFonts w:eastAsiaTheme="minorHAnsi"/>
          <w:b/>
          <w:color w:val="000000"/>
          <w:lang w:eastAsia="en-US"/>
        </w:rPr>
        <w:t xml:space="preserve">Hastalığına Karşı Korunma ve </w:t>
      </w:r>
      <w:proofErr w:type="spellStart"/>
      <w:r w:rsidRPr="00B55E11">
        <w:rPr>
          <w:rFonts w:eastAsiaTheme="minorHAnsi"/>
          <w:b/>
          <w:color w:val="000000"/>
          <w:lang w:eastAsia="en-US"/>
        </w:rPr>
        <w:t>Mücadelele</w:t>
      </w:r>
      <w:proofErr w:type="spellEnd"/>
      <w:r w:rsidRPr="00B55E11">
        <w:rPr>
          <w:rFonts w:eastAsiaTheme="minorHAnsi"/>
          <w:b/>
          <w:color w:val="000000"/>
          <w:lang w:eastAsia="en-US"/>
        </w:rPr>
        <w:t xml:space="preserve"> Kapsamında;</w:t>
      </w:r>
    </w:p>
    <w:p w:rsidR="00E856A7" w:rsidRPr="00B55E11" w:rsidRDefault="00D245F9" w:rsidP="00E856A7">
      <w:pPr>
        <w:jc w:val="both"/>
        <w:rPr>
          <w:kern w:val="28"/>
        </w:rPr>
      </w:pPr>
      <w:r w:rsidRPr="00B55E11">
        <w:tab/>
        <w:t xml:space="preserve"> </w:t>
      </w:r>
      <w:r w:rsidR="00497480" w:rsidRPr="00B55E11">
        <w:t xml:space="preserve">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B1729A" w:rsidRPr="00B55E11">
        <w:rPr>
          <w:kern w:val="28"/>
        </w:rPr>
        <w:t>16</w:t>
      </w:r>
      <w:r w:rsidR="00730471" w:rsidRPr="00B55E11">
        <w:rPr>
          <w:kern w:val="28"/>
        </w:rPr>
        <w:t>.04.</w:t>
      </w:r>
      <w:r w:rsidR="00A60071" w:rsidRPr="00B55E11">
        <w:rPr>
          <w:kern w:val="28"/>
        </w:rPr>
        <w:t xml:space="preserve">2020 </w:t>
      </w:r>
      <w:r w:rsidR="0053136E" w:rsidRPr="00B55E11">
        <w:rPr>
          <w:kern w:val="28"/>
        </w:rPr>
        <w:t>P</w:t>
      </w:r>
      <w:r w:rsidR="00B1729A" w:rsidRPr="00B55E11">
        <w:rPr>
          <w:kern w:val="28"/>
        </w:rPr>
        <w:t>erşembe</w:t>
      </w:r>
      <w:r w:rsidR="001A052C" w:rsidRPr="00B55E11">
        <w:rPr>
          <w:kern w:val="28"/>
        </w:rPr>
        <w:t xml:space="preserve"> günü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:rsidR="00C466B6" w:rsidRPr="00B55E11" w:rsidRDefault="00C466B6" w:rsidP="00E856A7">
      <w:pPr>
        <w:jc w:val="both"/>
        <w:rPr>
          <w:kern w:val="28"/>
        </w:rPr>
      </w:pPr>
    </w:p>
    <w:p w:rsidR="00F06320" w:rsidRPr="00B55E11" w:rsidRDefault="00F06320" w:rsidP="00FA00B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Pr="00B55E11">
        <w:rPr>
          <w:rFonts w:eastAsiaTheme="minorHAnsi"/>
          <w:lang w:eastAsia="en-US"/>
        </w:rPr>
        <w:t>oronavirüs</w:t>
      </w:r>
      <w:proofErr w:type="spellEnd"/>
      <w:r w:rsidRPr="00B55E11">
        <w:rPr>
          <w:rFonts w:eastAsiaTheme="minorHAnsi"/>
          <w:lang w:eastAsia="en-US"/>
        </w:rPr>
        <w:t xml:space="preserve"> (Covid</w:t>
      </w:r>
      <w:r w:rsidR="00535B2D" w:rsidRPr="00B55E11">
        <w:rPr>
          <w:rFonts w:eastAsiaTheme="minorHAnsi"/>
          <w:lang w:eastAsia="en-US"/>
        </w:rPr>
        <w:t>-</w:t>
      </w:r>
      <w:r w:rsidRPr="00B55E1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55E11">
        <w:rPr>
          <w:rFonts w:eastAsiaTheme="minorHAnsi"/>
          <w:lang w:eastAsia="en-US"/>
        </w:rPr>
        <w:t>-</w:t>
      </w:r>
      <w:r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Pr="00B55E11">
        <w:rPr>
          <w:rFonts w:eastAsiaTheme="minorHAnsi"/>
          <w:lang w:eastAsia="en-US"/>
        </w:rPr>
        <w:t>mekanlar</w:t>
      </w:r>
      <w:proofErr w:type="gramEnd"/>
      <w:r w:rsidRPr="00B55E11">
        <w:rPr>
          <w:rFonts w:eastAsiaTheme="minorHAnsi"/>
          <w:lang w:eastAsia="en-US"/>
        </w:rPr>
        <w:t xml:space="preserve">/alanlardır. </w:t>
      </w:r>
    </w:p>
    <w:p w:rsidR="00FA00BC" w:rsidRPr="00B55E11" w:rsidRDefault="00FA00BC" w:rsidP="00FA00BC">
      <w:pPr>
        <w:pStyle w:val="Default"/>
        <w:jc w:val="both"/>
        <w:rPr>
          <w:b/>
        </w:rPr>
      </w:pPr>
      <w:r w:rsidRPr="00B55E11">
        <w:t>Yaşanan salgının biran önce engellenmesi, vatandaşlarımızın sağ</w:t>
      </w:r>
      <w:r w:rsidR="00DC14A2" w:rsidRPr="00B55E11">
        <w:t>lığının korunması amacıyla</w:t>
      </w:r>
      <w:r w:rsidRPr="00B55E11">
        <w:t xml:space="preserve"> ilave tedbirlerin alınması gerekli görülmüştür.</w:t>
      </w:r>
      <w:r w:rsidR="00DC14A2" w:rsidRPr="00B55E11">
        <w:t xml:space="preserve"> Bu Kapsamda;</w:t>
      </w:r>
      <w:r w:rsidRPr="00B55E11">
        <w:t xml:space="preserve"> </w:t>
      </w:r>
    </w:p>
    <w:p w:rsidR="00FA00BC" w:rsidRPr="00B55E11" w:rsidRDefault="00FA00BC" w:rsidP="00FA00BC">
      <w:pPr>
        <w:pStyle w:val="Default"/>
      </w:pPr>
      <w:r w:rsidRPr="00B55E11">
        <w:rPr>
          <w:b/>
        </w:rPr>
        <w:t xml:space="preserve">     </w:t>
      </w:r>
    </w:p>
    <w:p w:rsidR="00730471" w:rsidRPr="00B55E11" w:rsidRDefault="00730471" w:rsidP="00730471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Bu tedbirler kapsamında Kurulca; </w:t>
      </w:r>
    </w:p>
    <w:p w:rsidR="00730471" w:rsidRPr="00B55E11" w:rsidRDefault="00730471" w:rsidP="00730471">
      <w:pPr>
        <w:spacing w:after="200" w:line="276" w:lineRule="auto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ab/>
      </w:r>
      <w:r w:rsidR="007A549A" w:rsidRPr="00B55E11">
        <w:rPr>
          <w:rFonts w:eastAsiaTheme="minorHAnsi"/>
          <w:lang w:eastAsia="en-US"/>
        </w:rPr>
        <w:t>İlçemize bağlı Sarıtaş</w:t>
      </w:r>
      <w:r w:rsidR="008B336B" w:rsidRPr="00B55E11">
        <w:rPr>
          <w:rFonts w:eastAsiaTheme="minorHAnsi"/>
          <w:lang w:eastAsia="en-US"/>
        </w:rPr>
        <w:t xml:space="preserve"> </w:t>
      </w:r>
      <w:r w:rsidR="007A549A" w:rsidRPr="00B55E11">
        <w:rPr>
          <w:rFonts w:eastAsiaTheme="minorHAnsi"/>
          <w:lang w:eastAsia="en-US"/>
        </w:rPr>
        <w:t>Mahallesinde COVİD-</w:t>
      </w:r>
      <w:r w:rsidRPr="00B55E11">
        <w:rPr>
          <w:rFonts w:eastAsiaTheme="minorHAnsi"/>
          <w:lang w:eastAsia="en-US"/>
        </w:rPr>
        <w:t xml:space="preserve">19 vakalarının yapılan </w:t>
      </w:r>
      <w:proofErr w:type="spellStart"/>
      <w:r w:rsidRPr="00B55E11">
        <w:rPr>
          <w:rFonts w:eastAsiaTheme="minorHAnsi"/>
          <w:lang w:eastAsia="en-US"/>
        </w:rPr>
        <w:t>filyasyon</w:t>
      </w:r>
      <w:proofErr w:type="spellEnd"/>
      <w:r w:rsidRPr="00B55E11">
        <w:rPr>
          <w:rFonts w:eastAsiaTheme="minorHAnsi"/>
          <w:lang w:eastAsia="en-US"/>
        </w:rPr>
        <w:t xml:space="preserve"> ve diğer çalışmalara rağmen artış göstermesi nedeniyle </w:t>
      </w:r>
      <w:r w:rsidR="00CF3258" w:rsidRPr="00B55E11">
        <w:rPr>
          <w:rFonts w:eastAsiaTheme="minorHAnsi"/>
          <w:lang w:eastAsia="en-US"/>
        </w:rPr>
        <w:t xml:space="preserve">krokideki sınırları tespit edilen </w:t>
      </w:r>
      <w:r w:rsidR="00093E51" w:rsidRPr="00B55E11">
        <w:rPr>
          <w:rFonts w:eastAsiaTheme="minorHAnsi"/>
          <w:lang w:eastAsia="en-US"/>
        </w:rPr>
        <w:t>Sarıtaş mahallesine</w:t>
      </w:r>
      <w:r w:rsidRPr="00B55E11">
        <w:rPr>
          <w:rFonts w:eastAsiaTheme="minorHAnsi"/>
          <w:lang w:eastAsia="en-US"/>
        </w:rPr>
        <w:t xml:space="preserve"> giriş</w:t>
      </w:r>
      <w:r w:rsidR="00093E51" w:rsidRPr="00B55E11">
        <w:rPr>
          <w:rFonts w:eastAsiaTheme="minorHAnsi"/>
          <w:lang w:eastAsia="en-US"/>
        </w:rPr>
        <w:t xml:space="preserve"> çıkışlara izin verilmemesine 16</w:t>
      </w:r>
      <w:r w:rsidRPr="00B55E11">
        <w:rPr>
          <w:rFonts w:eastAsiaTheme="minorHAnsi"/>
          <w:lang w:eastAsia="en-US"/>
        </w:rPr>
        <w:t>.04</w:t>
      </w:r>
      <w:r w:rsidR="000F2B01" w:rsidRPr="00B55E11">
        <w:rPr>
          <w:rFonts w:eastAsiaTheme="minorHAnsi"/>
          <w:lang w:eastAsia="en-US"/>
        </w:rPr>
        <w:t>.2020 saat 24:</w:t>
      </w:r>
      <w:r w:rsidRPr="00B55E11">
        <w:rPr>
          <w:rFonts w:eastAsiaTheme="minorHAnsi"/>
          <w:lang w:eastAsia="en-US"/>
        </w:rPr>
        <w:t xml:space="preserve">00 itibariyle ikinci bir emre kadar karantina altına alınmasına, </w:t>
      </w:r>
    </w:p>
    <w:p w:rsidR="00730471" w:rsidRPr="00B55E11" w:rsidRDefault="00730471" w:rsidP="00730471">
      <w:pPr>
        <w:spacing w:after="200" w:line="276" w:lineRule="auto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ab/>
        <w:t xml:space="preserve">Bu kapsamda; </w:t>
      </w:r>
    </w:p>
    <w:p w:rsidR="00730471" w:rsidRPr="00B55E11" w:rsidRDefault="0073047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Mahalle muhtarı</w:t>
      </w:r>
      <w:r w:rsidR="007A549A" w:rsidRPr="00B55E11">
        <w:rPr>
          <w:rFonts w:eastAsiaTheme="minorHAnsi"/>
          <w:lang w:eastAsia="en-US"/>
        </w:rPr>
        <w:t xml:space="preserve"> tarafından; </w:t>
      </w:r>
      <w:r w:rsidRPr="00B55E11">
        <w:rPr>
          <w:rFonts w:eastAsiaTheme="minorHAnsi"/>
          <w:lang w:eastAsia="en-US"/>
        </w:rPr>
        <w:t>Sarıtaş mahallesinde oturan vatandaşlarımızdan ateş, nefes darlığı, öksürük gibi bulguları olanların adreslerinin Akçaabat İlçe Sağlık Müdürlüğüne bildirilmesine, bildirimi yapılan kişilerin sağlık kontrollerinin İlçe Sağlık Müdürlüğü personelince bildirilen adreslere gidilerek yapılmasına,</w:t>
      </w:r>
      <w:r w:rsidR="005233ED">
        <w:rPr>
          <w:rFonts w:eastAsiaTheme="minorHAnsi"/>
          <w:lang w:eastAsia="en-US"/>
        </w:rPr>
        <w:t xml:space="preserve"> İlçe Sağlık Müd</w:t>
      </w:r>
      <w:r w:rsidR="00093E51" w:rsidRPr="00B55E11">
        <w:rPr>
          <w:rFonts w:eastAsiaTheme="minorHAnsi"/>
          <w:lang w:eastAsia="en-US"/>
        </w:rPr>
        <w:t xml:space="preserve">ürlüğü tarafından bölge ile ilişkili </w:t>
      </w:r>
      <w:proofErr w:type="gramStart"/>
      <w:r w:rsidR="00093E51" w:rsidRPr="00B55E11">
        <w:rPr>
          <w:rFonts w:eastAsiaTheme="minorHAnsi"/>
          <w:lang w:eastAsia="en-US"/>
        </w:rPr>
        <w:t>kişilerin  Covid</w:t>
      </w:r>
      <w:proofErr w:type="gramEnd"/>
      <w:r w:rsidR="00093E51" w:rsidRPr="00B55E11">
        <w:rPr>
          <w:rFonts w:eastAsiaTheme="minorHAnsi"/>
          <w:lang w:eastAsia="en-US"/>
        </w:rPr>
        <w:t>-19 testi pozitif hastalarla temaslarının araştırılması ve temas şüphesi olanların ail</w:t>
      </w:r>
      <w:r w:rsidR="00B8242B">
        <w:rPr>
          <w:rFonts w:eastAsiaTheme="minorHAnsi"/>
          <w:lang w:eastAsia="en-US"/>
        </w:rPr>
        <w:t>e Hekimlerince takibinin yapıla</w:t>
      </w:r>
      <w:r w:rsidR="00093E51" w:rsidRPr="00B55E11">
        <w:rPr>
          <w:rFonts w:eastAsiaTheme="minorHAnsi"/>
          <w:lang w:eastAsia="en-US"/>
        </w:rPr>
        <w:t>bilmesi için kayıtların sisteme işlenmesine,</w:t>
      </w:r>
    </w:p>
    <w:p w:rsidR="00730471" w:rsidRPr="00B55E11" w:rsidRDefault="0073047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Mahalle halkımızın temel ihtiyaçlarını karşılamak üzere  (bakkal, market alışverişi, ilaç </w:t>
      </w:r>
      <w:proofErr w:type="spellStart"/>
      <w:r w:rsidRPr="00B55E11">
        <w:rPr>
          <w:rFonts w:eastAsiaTheme="minorHAnsi"/>
          <w:lang w:eastAsia="en-US"/>
        </w:rPr>
        <w:t>v.b</w:t>
      </w:r>
      <w:proofErr w:type="spellEnd"/>
      <w:r w:rsidRPr="00B55E11">
        <w:rPr>
          <w:rFonts w:eastAsiaTheme="minorHAnsi"/>
          <w:lang w:eastAsia="en-US"/>
        </w:rPr>
        <w:t xml:space="preserve">) her haneden bir kişi olmak üzere hiçbir şikayeti olmayan vatandaşlarımızdan gerekli kişisel tedbirleri alıp sosyal mesafeyi korumak kaydı ile mahalle sınırları içinde izin </w:t>
      </w:r>
      <w:proofErr w:type="gramStart"/>
      <w:r w:rsidRPr="00B55E11">
        <w:rPr>
          <w:rFonts w:eastAsiaTheme="minorHAnsi"/>
          <w:lang w:eastAsia="en-US"/>
        </w:rPr>
        <w:t>dahilinde</w:t>
      </w:r>
      <w:proofErr w:type="gramEnd"/>
      <w:r w:rsidRPr="00B55E11">
        <w:rPr>
          <w:rFonts w:eastAsiaTheme="minorHAnsi"/>
          <w:lang w:eastAsia="en-US"/>
        </w:rPr>
        <w:t xml:space="preserve"> dışarı çıkabilmesine,</w:t>
      </w:r>
    </w:p>
    <w:p w:rsidR="00730471" w:rsidRPr="00B55E11" w:rsidRDefault="0073047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Mutlak şartla evlerinde </w:t>
      </w:r>
      <w:proofErr w:type="gramStart"/>
      <w:r w:rsidRPr="00B55E11">
        <w:rPr>
          <w:rFonts w:eastAsiaTheme="minorHAnsi"/>
          <w:lang w:eastAsia="en-US"/>
        </w:rPr>
        <w:t>izolasyon</w:t>
      </w:r>
      <w:proofErr w:type="gramEnd"/>
      <w:r w:rsidRPr="00B55E11">
        <w:rPr>
          <w:rFonts w:eastAsiaTheme="minorHAnsi"/>
          <w:lang w:eastAsia="en-US"/>
        </w:rPr>
        <w:t xml:space="preserve"> uygulanan vatandaşlarımızın ihtiyaçları 155, 156 </w:t>
      </w:r>
      <w:proofErr w:type="spellStart"/>
      <w:r w:rsidRPr="00B55E11">
        <w:rPr>
          <w:rFonts w:eastAsiaTheme="minorHAnsi"/>
          <w:lang w:eastAsia="en-US"/>
        </w:rPr>
        <w:t>nolu</w:t>
      </w:r>
      <w:proofErr w:type="spellEnd"/>
      <w:r w:rsidRPr="00B55E11">
        <w:rPr>
          <w:rFonts w:eastAsiaTheme="minorHAnsi"/>
          <w:lang w:eastAsia="en-US"/>
        </w:rPr>
        <w:t xml:space="preserve"> telefonlar aranarak bildirim yapılması durumunda İlçede görevlendirilen Vefa Sosyal Destek personelince derhal karşılanmasına,</w:t>
      </w:r>
    </w:p>
    <w:p w:rsidR="00730471" w:rsidRPr="00B55E11" w:rsidRDefault="004A0C63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Muhtar </w:t>
      </w:r>
      <w:r w:rsidR="00730471" w:rsidRPr="00B55E11">
        <w:rPr>
          <w:rFonts w:eastAsiaTheme="minorHAnsi"/>
          <w:lang w:eastAsia="en-US"/>
        </w:rPr>
        <w:t xml:space="preserve">tarafından daha önceden bir </w:t>
      </w:r>
      <w:proofErr w:type="gramStart"/>
      <w:r w:rsidR="00730471" w:rsidRPr="00B55E11">
        <w:rPr>
          <w:rFonts w:eastAsiaTheme="minorHAnsi"/>
          <w:lang w:eastAsia="en-US"/>
        </w:rPr>
        <w:t>şikayeti</w:t>
      </w:r>
      <w:proofErr w:type="gramEnd"/>
      <w:r w:rsidR="00730471" w:rsidRPr="00B55E11">
        <w:rPr>
          <w:rFonts w:eastAsiaTheme="minorHAnsi"/>
          <w:lang w:eastAsia="en-US"/>
        </w:rPr>
        <w:t xml:space="preserve"> olmayıp da yeni şikayeti çıkan vatandaşlarımızın bilgileri de hemen </w:t>
      </w:r>
      <w:r w:rsidR="00813E63" w:rsidRPr="00B55E11">
        <w:rPr>
          <w:rFonts w:eastAsiaTheme="minorHAnsi"/>
          <w:lang w:eastAsia="en-US"/>
        </w:rPr>
        <w:t>İlçe Sağlık Müdürlüğüne</w:t>
      </w:r>
      <w:r w:rsidR="00730471" w:rsidRPr="00B55E11">
        <w:rPr>
          <w:rFonts w:eastAsiaTheme="minorHAnsi"/>
          <w:lang w:eastAsia="en-US"/>
        </w:rPr>
        <w:t xml:space="preserve"> veya 112 ‘ ye bildirilmesine,</w:t>
      </w:r>
    </w:p>
    <w:p w:rsidR="00730471" w:rsidRDefault="001D233D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Sarıtaş mahallesinde</w:t>
      </w:r>
      <w:r w:rsidR="00730471" w:rsidRPr="00B55E11">
        <w:rPr>
          <w:rFonts w:eastAsiaTheme="minorHAnsi"/>
          <w:lang w:eastAsia="en-US"/>
        </w:rPr>
        <w:t xml:space="preserve"> kamu hizmeti veren her türlü kurum ve kuruluşların çalışanları ile Mahalleye insani ihtiyaçları (ekmek, ilaç, </w:t>
      </w:r>
      <w:proofErr w:type="spellStart"/>
      <w:r w:rsidR="00730471" w:rsidRPr="00B55E11">
        <w:rPr>
          <w:rFonts w:eastAsiaTheme="minorHAnsi"/>
          <w:lang w:eastAsia="en-US"/>
        </w:rPr>
        <w:t>v.b</w:t>
      </w:r>
      <w:proofErr w:type="spellEnd"/>
      <w:r w:rsidR="00730471" w:rsidRPr="00B55E11">
        <w:rPr>
          <w:rFonts w:eastAsiaTheme="minorHAnsi"/>
          <w:lang w:eastAsia="en-US"/>
        </w:rPr>
        <w:t>) getiren kişi veya kurumların kontrollü bir şekilde girişinin sağlanmasına,</w:t>
      </w:r>
    </w:p>
    <w:p w:rsidR="00B55E11" w:rsidRDefault="00B55E11" w:rsidP="00B55E11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B55E11" w:rsidRDefault="00B55E11" w:rsidP="00B55E11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B55E11" w:rsidRDefault="00B55E11" w:rsidP="00B55E11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B55E11" w:rsidRPr="00B55E11" w:rsidRDefault="00B55E11" w:rsidP="00B55E11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B55E11" w:rsidRPr="00B55E11" w:rsidRDefault="00B55E11" w:rsidP="00B55E11"/>
    <w:p w:rsidR="00B55E11" w:rsidRPr="00B55E11" w:rsidRDefault="00B55E11" w:rsidP="00B55E11">
      <w:pPr>
        <w:tabs>
          <w:tab w:val="left" w:pos="3100"/>
        </w:tabs>
        <w:jc w:val="both"/>
        <w:rPr>
          <w:b/>
        </w:rPr>
      </w:pPr>
    </w:p>
    <w:p w:rsidR="00B55E11" w:rsidRPr="00B55E11" w:rsidRDefault="00B55E11" w:rsidP="00B55E11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>NO           : 26</w:t>
      </w:r>
      <w:proofErr w:type="gramEnd"/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B55E11" w:rsidRPr="00B55E11" w:rsidRDefault="00B55E11" w:rsidP="00B55E11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>TARİHİ  : 16</w:t>
      </w:r>
      <w:proofErr w:type="gramEnd"/>
      <w:r w:rsidRPr="00B55E11">
        <w:rPr>
          <w:b/>
        </w:rPr>
        <w:t>.04.2020</w:t>
      </w:r>
    </w:p>
    <w:p w:rsidR="00B55E11" w:rsidRDefault="00B55E11" w:rsidP="00B55E11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B55E11" w:rsidRDefault="00B55E11" w:rsidP="00B55E11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B55E11" w:rsidRDefault="00B55E11" w:rsidP="00B55E11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B55E11" w:rsidRPr="00B55E11" w:rsidRDefault="00B55E11" w:rsidP="00B55E11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093E51" w:rsidRPr="00B55E11" w:rsidRDefault="00093E5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Bölgede ikamet edip sağlık ve zaruri insan ihtiyaçlarının temini hizmetinde çalışan kişilerin kontrollü olarak işlerine gitmelerinin sağlanmasına,</w:t>
      </w:r>
    </w:p>
    <w:p w:rsidR="00093E51" w:rsidRPr="00B55E11" w:rsidRDefault="00093E5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Evde takibi devam eden kişilerin İlçe Emniyet Müdürlüğünce denetimlerinin yapılmasına,</w:t>
      </w:r>
    </w:p>
    <w:p w:rsidR="00093E51" w:rsidRPr="00B55E11" w:rsidRDefault="00093E5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Acil tıbbi müdahaleye ihtiyaç duyan kişilerin 112 eşliğinde sağlıklı bir yakının refakati ile hastaneye götürülmesine,</w:t>
      </w:r>
    </w:p>
    <w:p w:rsidR="00523825" w:rsidRPr="00B55E11" w:rsidRDefault="00523825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Krokide </w:t>
      </w:r>
      <w:r w:rsidR="00093E51" w:rsidRPr="00B55E11">
        <w:rPr>
          <w:rFonts w:eastAsiaTheme="minorHAnsi"/>
          <w:lang w:eastAsia="en-US"/>
        </w:rPr>
        <w:t>sınırları tespit edilen</w:t>
      </w:r>
      <w:r w:rsidRPr="00B55E11">
        <w:rPr>
          <w:rFonts w:eastAsiaTheme="minorHAnsi"/>
          <w:lang w:eastAsia="en-US"/>
        </w:rPr>
        <w:t xml:space="preserve"> alan etrafında belirtilen kontrol noktalarında Akçaabat İlçe Emniyet Müdürlüğü tarafından kontrollerinin yapılmasına </w:t>
      </w:r>
    </w:p>
    <w:p w:rsidR="00B55E11" w:rsidRPr="00B55E11" w:rsidRDefault="00B55E11" w:rsidP="00BD5BED">
      <w:pPr>
        <w:rPr>
          <w:rFonts w:eastAsiaTheme="minorHAnsi"/>
          <w:lang w:eastAsia="en-US"/>
        </w:rPr>
      </w:pPr>
    </w:p>
    <w:p w:rsidR="00B55E11" w:rsidRPr="00B55E11" w:rsidRDefault="00B55E11" w:rsidP="00BD5BED">
      <w:pPr>
        <w:rPr>
          <w:rFonts w:eastAsiaTheme="minorHAnsi"/>
          <w:lang w:eastAsia="en-US"/>
        </w:rPr>
      </w:pPr>
    </w:p>
    <w:p w:rsidR="00BD5BED" w:rsidRPr="00B55E11" w:rsidRDefault="00D12B0E" w:rsidP="00BD5BED">
      <w:pPr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SARITAŞ MAHALLESİ </w:t>
      </w:r>
      <w:r w:rsidR="00BD5BED" w:rsidRPr="00B55E11">
        <w:rPr>
          <w:rFonts w:eastAsiaTheme="minorHAnsi"/>
          <w:b/>
          <w:lang w:eastAsia="en-US"/>
        </w:rPr>
        <w:t xml:space="preserve">KARANTİNAYA ALINACAK ALAN </w:t>
      </w:r>
    </w:p>
    <w:p w:rsidR="00BD5BED" w:rsidRPr="00B55E11" w:rsidRDefault="00BD5BED" w:rsidP="00BD5BED">
      <w:pPr>
        <w:rPr>
          <w:rFonts w:eastAsiaTheme="minorHAnsi"/>
          <w:b/>
          <w:lang w:eastAsia="en-US"/>
        </w:rPr>
      </w:pPr>
    </w:p>
    <w:p w:rsidR="00087E5F" w:rsidRPr="00916EB4" w:rsidRDefault="00087E5F" w:rsidP="00087E5F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 xml:space="preserve">Kontrol Noktası </w:t>
      </w:r>
      <w:r>
        <w:rPr>
          <w:rFonts w:eastAsiaTheme="minorHAnsi"/>
          <w:b/>
          <w:sz w:val="22"/>
          <w:szCs w:val="22"/>
          <w:lang w:eastAsia="en-US"/>
        </w:rPr>
        <w:t>1-2</w:t>
      </w:r>
      <w:r w:rsidRPr="00916EB4">
        <w:rPr>
          <w:rFonts w:eastAsiaTheme="minorHAnsi"/>
          <w:b/>
          <w:sz w:val="22"/>
          <w:szCs w:val="22"/>
          <w:lang w:eastAsia="en-US"/>
        </w:rPr>
        <w:t xml:space="preserve"> Arası</w:t>
      </w:r>
      <w:r w:rsidRPr="00916EB4">
        <w:rPr>
          <w:rFonts w:eastAsiaTheme="minorHAnsi"/>
          <w:sz w:val="22"/>
          <w:szCs w:val="22"/>
          <w:lang w:eastAsia="en-US"/>
        </w:rPr>
        <w:t xml:space="preserve">  </w:t>
      </w:r>
    </w:p>
    <w:p w:rsidR="00087E5F" w:rsidRPr="00916EB4" w:rsidRDefault="00087E5F" w:rsidP="00087E5F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</w:t>
      </w:r>
      <w:proofErr w:type="spellStart"/>
      <w:r>
        <w:rPr>
          <w:rFonts w:eastAsiaTheme="minorHAnsi"/>
          <w:sz w:val="22"/>
          <w:szCs w:val="22"/>
          <w:lang w:eastAsia="en-US"/>
        </w:rPr>
        <w:t>Sela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r w:rsidR="005233ED">
        <w:rPr>
          <w:rFonts w:eastAsiaTheme="minorHAnsi"/>
          <w:sz w:val="22"/>
          <w:szCs w:val="22"/>
          <w:lang w:eastAsia="en-US"/>
        </w:rPr>
        <w:t>B</w:t>
      </w:r>
      <w:r>
        <w:rPr>
          <w:rFonts w:eastAsiaTheme="minorHAnsi"/>
          <w:sz w:val="22"/>
          <w:szCs w:val="22"/>
          <w:lang w:eastAsia="en-US"/>
        </w:rPr>
        <w:t xml:space="preserve">oğazı, bu noktadan itibaren </w:t>
      </w:r>
      <w:proofErr w:type="spellStart"/>
      <w:r>
        <w:rPr>
          <w:rFonts w:eastAsiaTheme="minorHAnsi"/>
          <w:sz w:val="22"/>
          <w:szCs w:val="22"/>
          <w:lang w:eastAsia="en-US"/>
        </w:rPr>
        <w:t>Abeda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deresini takip ederek Şehit İbrahim s</w:t>
      </w:r>
      <w:r w:rsidR="005233ED">
        <w:rPr>
          <w:rFonts w:eastAsiaTheme="minorHAnsi"/>
          <w:sz w:val="22"/>
          <w:szCs w:val="22"/>
          <w:lang w:eastAsia="en-US"/>
        </w:rPr>
        <w:t>okak ile Değirmenli S</w:t>
      </w:r>
      <w:r>
        <w:rPr>
          <w:rFonts w:eastAsiaTheme="minorHAnsi"/>
          <w:sz w:val="22"/>
          <w:szCs w:val="22"/>
          <w:lang w:eastAsia="en-US"/>
        </w:rPr>
        <w:t>okak ayrımı arasındaki yol,</w:t>
      </w:r>
    </w:p>
    <w:p w:rsidR="00087E5F" w:rsidRPr="00916EB4" w:rsidRDefault="00087E5F" w:rsidP="00087E5F">
      <w:pPr>
        <w:rPr>
          <w:rFonts w:eastAsiaTheme="minorHAnsi"/>
          <w:sz w:val="22"/>
          <w:szCs w:val="22"/>
          <w:lang w:eastAsia="en-US"/>
        </w:rPr>
      </w:pPr>
    </w:p>
    <w:p w:rsidR="00087E5F" w:rsidRPr="00916EB4" w:rsidRDefault="00087E5F" w:rsidP="00087E5F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 xml:space="preserve">Kontrol Noktası </w:t>
      </w:r>
      <w:r>
        <w:rPr>
          <w:rFonts w:eastAsiaTheme="minorHAnsi"/>
          <w:b/>
          <w:sz w:val="22"/>
          <w:szCs w:val="22"/>
          <w:lang w:eastAsia="en-US"/>
        </w:rPr>
        <w:t>2-3</w:t>
      </w:r>
      <w:r w:rsidRPr="00916EB4">
        <w:rPr>
          <w:rFonts w:eastAsiaTheme="minorHAnsi"/>
          <w:b/>
          <w:sz w:val="22"/>
          <w:szCs w:val="22"/>
          <w:lang w:eastAsia="en-US"/>
        </w:rPr>
        <w:t xml:space="preserve"> Aras</w:t>
      </w:r>
      <w:r>
        <w:rPr>
          <w:rFonts w:eastAsiaTheme="minorHAnsi"/>
          <w:b/>
          <w:sz w:val="22"/>
          <w:szCs w:val="22"/>
          <w:lang w:eastAsia="en-US"/>
        </w:rPr>
        <w:t>ı</w:t>
      </w:r>
      <w:r w:rsidRPr="00916EB4">
        <w:rPr>
          <w:rFonts w:eastAsiaTheme="minorHAnsi"/>
          <w:sz w:val="22"/>
          <w:szCs w:val="22"/>
          <w:lang w:eastAsia="en-US"/>
        </w:rPr>
        <w:t xml:space="preserve">   </w:t>
      </w:r>
    </w:p>
    <w:p w:rsidR="00087E5F" w:rsidRPr="00916EB4" w:rsidRDefault="00087E5F" w:rsidP="00087E5F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</w:t>
      </w:r>
      <w:r w:rsidRPr="00087E5F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Şehit İbrahim </w:t>
      </w:r>
      <w:r w:rsidR="005233ED">
        <w:rPr>
          <w:rFonts w:eastAsiaTheme="minorHAnsi"/>
          <w:sz w:val="22"/>
          <w:szCs w:val="22"/>
          <w:lang w:eastAsia="en-US"/>
        </w:rPr>
        <w:t>Sokak ile Değirmenli S</w:t>
      </w:r>
      <w:r>
        <w:rPr>
          <w:rFonts w:eastAsiaTheme="minorHAnsi"/>
          <w:sz w:val="22"/>
          <w:szCs w:val="22"/>
          <w:lang w:eastAsia="en-US"/>
        </w:rPr>
        <w:t xml:space="preserve">okak ayrımı ile bu noktayı takip </w:t>
      </w:r>
      <w:r w:rsidR="005233ED">
        <w:rPr>
          <w:rFonts w:eastAsiaTheme="minorHAnsi"/>
          <w:sz w:val="22"/>
          <w:szCs w:val="22"/>
          <w:lang w:eastAsia="en-US"/>
        </w:rPr>
        <w:t>eden Güven Sokak ile Güner S</w:t>
      </w:r>
      <w:r>
        <w:rPr>
          <w:rFonts w:eastAsiaTheme="minorHAnsi"/>
          <w:sz w:val="22"/>
          <w:szCs w:val="22"/>
          <w:lang w:eastAsia="en-US"/>
        </w:rPr>
        <w:t>okak ayrım noktası arası yol,</w:t>
      </w:r>
    </w:p>
    <w:p w:rsidR="00087E5F" w:rsidRPr="00916EB4" w:rsidRDefault="00087E5F" w:rsidP="00087E5F">
      <w:pPr>
        <w:rPr>
          <w:rFonts w:eastAsiaTheme="minorHAnsi"/>
          <w:sz w:val="22"/>
          <w:szCs w:val="22"/>
          <w:lang w:eastAsia="en-US"/>
        </w:rPr>
      </w:pPr>
    </w:p>
    <w:p w:rsidR="00087E5F" w:rsidRPr="00916EB4" w:rsidRDefault="00087E5F" w:rsidP="00087E5F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 xml:space="preserve">Kontrol Noktası </w:t>
      </w:r>
      <w:r>
        <w:rPr>
          <w:rFonts w:eastAsiaTheme="minorHAnsi"/>
          <w:b/>
          <w:sz w:val="22"/>
          <w:szCs w:val="22"/>
          <w:lang w:eastAsia="en-US"/>
        </w:rPr>
        <w:t>3-4</w:t>
      </w:r>
      <w:r w:rsidRPr="00916EB4">
        <w:rPr>
          <w:rFonts w:eastAsiaTheme="minorHAnsi"/>
          <w:b/>
          <w:sz w:val="22"/>
          <w:szCs w:val="22"/>
          <w:lang w:eastAsia="en-US"/>
        </w:rPr>
        <w:t xml:space="preserve"> Arası </w:t>
      </w:r>
    </w:p>
    <w:p w:rsidR="00087E5F" w:rsidRPr="00916EB4" w:rsidRDefault="00087E5F" w:rsidP="00087E5F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</w:t>
      </w:r>
      <w:r>
        <w:rPr>
          <w:rFonts w:eastAsiaTheme="minorHAnsi"/>
          <w:sz w:val="22"/>
          <w:szCs w:val="22"/>
          <w:lang w:eastAsia="en-US"/>
        </w:rPr>
        <w:t>G</w:t>
      </w:r>
      <w:r w:rsidR="005233ED">
        <w:rPr>
          <w:rFonts w:eastAsiaTheme="minorHAnsi"/>
          <w:sz w:val="22"/>
          <w:szCs w:val="22"/>
          <w:lang w:eastAsia="en-US"/>
        </w:rPr>
        <w:t>üven Sokak ile Güner S</w:t>
      </w:r>
      <w:r>
        <w:rPr>
          <w:rFonts w:eastAsiaTheme="minorHAnsi"/>
          <w:sz w:val="22"/>
          <w:szCs w:val="22"/>
          <w:lang w:eastAsia="en-US"/>
        </w:rPr>
        <w:t xml:space="preserve">okak ayrım noktası ile bu ayrımdan doğu yönde 200 m mesafe ile </w:t>
      </w:r>
      <w:proofErr w:type="spellStart"/>
      <w:r>
        <w:rPr>
          <w:rFonts w:eastAsiaTheme="minorHAnsi"/>
          <w:sz w:val="22"/>
          <w:szCs w:val="22"/>
          <w:lang w:eastAsia="en-US"/>
        </w:rPr>
        <w:t>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yolu 2. Kavşağı arası,</w:t>
      </w:r>
    </w:p>
    <w:p w:rsidR="00087E5F" w:rsidRPr="00916EB4" w:rsidRDefault="00087E5F" w:rsidP="00087E5F">
      <w:pPr>
        <w:rPr>
          <w:rFonts w:eastAsiaTheme="minorHAnsi"/>
          <w:sz w:val="22"/>
          <w:szCs w:val="22"/>
          <w:lang w:eastAsia="en-US"/>
        </w:rPr>
      </w:pPr>
    </w:p>
    <w:p w:rsidR="00087E5F" w:rsidRPr="00916EB4" w:rsidRDefault="00087E5F" w:rsidP="00087E5F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 xml:space="preserve">Kontrol Noktası </w:t>
      </w:r>
      <w:r>
        <w:rPr>
          <w:rFonts w:eastAsiaTheme="minorHAnsi"/>
          <w:b/>
          <w:sz w:val="22"/>
          <w:szCs w:val="22"/>
          <w:lang w:eastAsia="en-US"/>
        </w:rPr>
        <w:t>4-5</w:t>
      </w:r>
      <w:r w:rsidRPr="00916EB4">
        <w:rPr>
          <w:rFonts w:eastAsiaTheme="minorHAnsi"/>
          <w:b/>
          <w:sz w:val="22"/>
          <w:szCs w:val="22"/>
          <w:lang w:eastAsia="en-US"/>
        </w:rPr>
        <w:t xml:space="preserve"> Arası</w:t>
      </w:r>
    </w:p>
    <w:p w:rsidR="00087E5F" w:rsidRPr="00916EB4" w:rsidRDefault="00087E5F" w:rsidP="00087E5F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 </w:t>
      </w:r>
      <w:proofErr w:type="spellStart"/>
      <w:r>
        <w:rPr>
          <w:rFonts w:eastAsiaTheme="minorHAnsi"/>
          <w:sz w:val="22"/>
          <w:szCs w:val="22"/>
          <w:lang w:eastAsia="en-US"/>
        </w:rPr>
        <w:t>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yolu 2. Kavşağı </w:t>
      </w:r>
      <w:r w:rsidR="005233ED">
        <w:rPr>
          <w:rFonts w:eastAsiaTheme="minorHAnsi"/>
          <w:sz w:val="22"/>
          <w:szCs w:val="22"/>
          <w:lang w:eastAsia="en-US"/>
        </w:rPr>
        <w:t xml:space="preserve">ile buradan itibaren doğu yönde </w:t>
      </w:r>
      <w:proofErr w:type="spellStart"/>
      <w:r w:rsidR="005233ED">
        <w:rPr>
          <w:rFonts w:eastAsiaTheme="minorHAnsi"/>
          <w:sz w:val="22"/>
          <w:szCs w:val="22"/>
          <w:lang w:eastAsia="en-US"/>
        </w:rPr>
        <w:t>Z</w:t>
      </w:r>
      <w:r>
        <w:rPr>
          <w:rFonts w:eastAsiaTheme="minorHAnsi"/>
          <w:sz w:val="22"/>
          <w:szCs w:val="22"/>
          <w:lang w:eastAsia="en-US"/>
        </w:rPr>
        <w:t>or</w:t>
      </w:r>
      <w:r w:rsidR="005233ED">
        <w:rPr>
          <w:rFonts w:eastAsiaTheme="minorHAnsi"/>
          <w:sz w:val="22"/>
          <w:szCs w:val="22"/>
          <w:lang w:eastAsia="en-US"/>
        </w:rPr>
        <w:t>osa</w:t>
      </w:r>
      <w:proofErr w:type="spellEnd"/>
      <w:r w:rsidR="005233ED">
        <w:rPr>
          <w:rFonts w:eastAsiaTheme="minorHAnsi"/>
          <w:sz w:val="22"/>
          <w:szCs w:val="22"/>
          <w:lang w:eastAsia="en-US"/>
        </w:rPr>
        <w:t xml:space="preserve"> S</w:t>
      </w:r>
      <w:r>
        <w:rPr>
          <w:rFonts w:eastAsiaTheme="minorHAnsi"/>
          <w:sz w:val="22"/>
          <w:szCs w:val="22"/>
          <w:lang w:eastAsia="en-US"/>
        </w:rPr>
        <w:t>okak başlangıcı ile Şehit Feriş</w:t>
      </w:r>
      <w:r w:rsidR="005233ED">
        <w:rPr>
          <w:rFonts w:eastAsiaTheme="minorHAnsi"/>
          <w:sz w:val="22"/>
          <w:szCs w:val="22"/>
          <w:lang w:eastAsia="en-US"/>
        </w:rPr>
        <w:t>tah S</w:t>
      </w:r>
      <w:r>
        <w:rPr>
          <w:rFonts w:eastAsiaTheme="minorHAnsi"/>
          <w:sz w:val="22"/>
          <w:szCs w:val="22"/>
          <w:lang w:eastAsia="en-US"/>
        </w:rPr>
        <w:t>okak birleşimi arası yol,</w:t>
      </w:r>
    </w:p>
    <w:p w:rsidR="00087E5F" w:rsidRPr="00916EB4" w:rsidRDefault="00087E5F" w:rsidP="00087E5F">
      <w:pPr>
        <w:jc w:val="both"/>
        <w:rPr>
          <w:rFonts w:eastAsiaTheme="minorHAnsi"/>
          <w:sz w:val="22"/>
          <w:szCs w:val="22"/>
          <w:lang w:eastAsia="en-US"/>
        </w:rPr>
      </w:pPr>
    </w:p>
    <w:p w:rsidR="00087E5F" w:rsidRPr="00916EB4" w:rsidRDefault="00087E5F" w:rsidP="00087E5F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 xml:space="preserve">Kontrol Noktası </w:t>
      </w:r>
      <w:r>
        <w:rPr>
          <w:rFonts w:eastAsiaTheme="minorHAnsi"/>
          <w:b/>
          <w:sz w:val="22"/>
          <w:szCs w:val="22"/>
          <w:lang w:eastAsia="en-US"/>
        </w:rPr>
        <w:t>5-6</w:t>
      </w:r>
      <w:r w:rsidRPr="00916EB4">
        <w:rPr>
          <w:rFonts w:eastAsiaTheme="minorHAnsi"/>
          <w:b/>
          <w:sz w:val="22"/>
          <w:szCs w:val="22"/>
          <w:lang w:eastAsia="en-US"/>
        </w:rPr>
        <w:t xml:space="preserve"> Arası </w:t>
      </w:r>
    </w:p>
    <w:p w:rsidR="00087E5F" w:rsidRDefault="00087E5F" w:rsidP="005233ED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 </w:t>
      </w:r>
      <w:proofErr w:type="spellStart"/>
      <w:r>
        <w:rPr>
          <w:rFonts w:eastAsiaTheme="minorHAnsi"/>
          <w:sz w:val="22"/>
          <w:szCs w:val="22"/>
          <w:lang w:eastAsia="en-US"/>
        </w:rPr>
        <w:t>Zor</w:t>
      </w:r>
      <w:r w:rsidR="005233ED">
        <w:rPr>
          <w:rFonts w:eastAsiaTheme="minorHAnsi"/>
          <w:sz w:val="22"/>
          <w:szCs w:val="22"/>
          <w:lang w:eastAsia="en-US"/>
        </w:rPr>
        <w:t>osa</w:t>
      </w:r>
      <w:proofErr w:type="spellEnd"/>
      <w:r w:rsidR="005233ED">
        <w:rPr>
          <w:rFonts w:eastAsiaTheme="minorHAnsi"/>
          <w:sz w:val="22"/>
          <w:szCs w:val="22"/>
          <w:lang w:eastAsia="en-US"/>
        </w:rPr>
        <w:t xml:space="preserve"> S</w:t>
      </w:r>
      <w:r>
        <w:rPr>
          <w:rFonts w:eastAsiaTheme="minorHAnsi"/>
          <w:sz w:val="22"/>
          <w:szCs w:val="22"/>
          <w:lang w:eastAsia="en-US"/>
        </w:rPr>
        <w:t>okak başlangıcı ile Şehit Feriş</w:t>
      </w:r>
      <w:r w:rsidR="005233ED">
        <w:rPr>
          <w:rFonts w:eastAsiaTheme="minorHAnsi"/>
          <w:sz w:val="22"/>
          <w:szCs w:val="22"/>
          <w:lang w:eastAsia="en-US"/>
        </w:rPr>
        <w:t>tah S</w:t>
      </w:r>
      <w:r>
        <w:rPr>
          <w:rFonts w:eastAsiaTheme="minorHAnsi"/>
          <w:sz w:val="22"/>
          <w:szCs w:val="22"/>
          <w:lang w:eastAsia="en-US"/>
        </w:rPr>
        <w:t>okak birleşimi ile bu ayrımdan doğu yönde 290</w:t>
      </w:r>
      <w:r w:rsidR="005233ED">
        <w:rPr>
          <w:rFonts w:eastAsiaTheme="minorHAnsi"/>
          <w:sz w:val="22"/>
          <w:szCs w:val="22"/>
          <w:lang w:eastAsia="en-US"/>
        </w:rPr>
        <w:t>m</w:t>
      </w:r>
      <w:r>
        <w:rPr>
          <w:rFonts w:eastAsiaTheme="minorHAnsi"/>
          <w:sz w:val="22"/>
          <w:szCs w:val="22"/>
          <w:lang w:eastAsia="en-US"/>
        </w:rPr>
        <w:t xml:space="preserve"> mesafede</w:t>
      </w:r>
      <w:r w:rsidR="005233ED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5233ED">
        <w:rPr>
          <w:rFonts w:eastAsiaTheme="minorHAnsi"/>
          <w:sz w:val="22"/>
          <w:szCs w:val="22"/>
          <w:lang w:eastAsia="en-US"/>
        </w:rPr>
        <w:t>Z</w:t>
      </w:r>
      <w:r>
        <w:rPr>
          <w:rFonts w:eastAsiaTheme="minorHAnsi"/>
          <w:sz w:val="22"/>
          <w:szCs w:val="22"/>
          <w:lang w:eastAsia="en-US"/>
        </w:rPr>
        <w:t>oros</w:t>
      </w:r>
      <w:r w:rsidR="005233ED">
        <w:rPr>
          <w:rFonts w:eastAsiaTheme="minorHAnsi"/>
          <w:sz w:val="22"/>
          <w:szCs w:val="22"/>
          <w:lang w:eastAsia="en-US"/>
        </w:rPr>
        <w:t>a</w:t>
      </w:r>
      <w:proofErr w:type="spellEnd"/>
      <w:r w:rsidR="005233ED">
        <w:rPr>
          <w:rFonts w:eastAsiaTheme="minorHAnsi"/>
          <w:sz w:val="22"/>
          <w:szCs w:val="22"/>
          <w:lang w:eastAsia="en-US"/>
        </w:rPr>
        <w:t xml:space="preserve"> Sokak K</w:t>
      </w:r>
      <w:r>
        <w:rPr>
          <w:rFonts w:eastAsiaTheme="minorHAnsi"/>
          <w:sz w:val="22"/>
          <w:szCs w:val="22"/>
          <w:lang w:eastAsia="en-US"/>
        </w:rPr>
        <w:t>ayala</w:t>
      </w:r>
      <w:r w:rsidR="005233ED">
        <w:rPr>
          <w:rFonts w:eastAsiaTheme="minorHAnsi"/>
          <w:sz w:val="22"/>
          <w:szCs w:val="22"/>
          <w:lang w:eastAsia="en-US"/>
        </w:rPr>
        <w:t>r M</w:t>
      </w:r>
      <w:r>
        <w:rPr>
          <w:rFonts w:eastAsiaTheme="minorHAnsi"/>
          <w:sz w:val="22"/>
          <w:szCs w:val="22"/>
          <w:lang w:eastAsia="en-US"/>
        </w:rPr>
        <w:t>ahallesi yol ayrımı arası,</w:t>
      </w:r>
    </w:p>
    <w:p w:rsidR="00087E5F" w:rsidRDefault="00087E5F" w:rsidP="00087E5F">
      <w:pPr>
        <w:jc w:val="both"/>
        <w:rPr>
          <w:rFonts w:eastAsiaTheme="minorHAnsi"/>
          <w:sz w:val="22"/>
          <w:szCs w:val="22"/>
          <w:lang w:eastAsia="en-US"/>
        </w:rPr>
      </w:pPr>
    </w:p>
    <w:p w:rsidR="00087E5F" w:rsidRPr="00087E5F" w:rsidRDefault="00087E5F" w:rsidP="00087E5F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916EB4">
        <w:rPr>
          <w:rFonts w:eastAsiaTheme="minorHAnsi"/>
          <w:b/>
          <w:sz w:val="22"/>
          <w:szCs w:val="22"/>
          <w:lang w:eastAsia="en-US"/>
        </w:rPr>
        <w:t xml:space="preserve">Kontrol Noktası </w:t>
      </w:r>
      <w:r>
        <w:rPr>
          <w:rFonts w:eastAsiaTheme="minorHAnsi"/>
          <w:b/>
          <w:sz w:val="22"/>
          <w:szCs w:val="22"/>
          <w:lang w:eastAsia="en-US"/>
        </w:rPr>
        <w:t xml:space="preserve">6-7 </w:t>
      </w:r>
      <w:r w:rsidRPr="00916EB4">
        <w:rPr>
          <w:rFonts w:eastAsiaTheme="minorHAnsi"/>
          <w:b/>
          <w:sz w:val="22"/>
          <w:szCs w:val="22"/>
          <w:lang w:eastAsia="en-US"/>
        </w:rPr>
        <w:t>Arası</w:t>
      </w:r>
      <w:r w:rsidRPr="00087E5F">
        <w:rPr>
          <w:rFonts w:eastAsiaTheme="minorHAnsi"/>
          <w:lang w:eastAsia="en-US"/>
        </w:rPr>
        <w:t xml:space="preserve">  </w:t>
      </w:r>
    </w:p>
    <w:p w:rsidR="00087E5F" w:rsidRDefault="00087E5F" w:rsidP="005233E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proofErr w:type="spellStart"/>
      <w:r>
        <w:rPr>
          <w:rFonts w:eastAsiaTheme="minorHAnsi"/>
          <w:sz w:val="22"/>
          <w:szCs w:val="22"/>
          <w:lang w:eastAsia="en-US"/>
        </w:rPr>
        <w:t>Zoros</w:t>
      </w:r>
      <w:r w:rsidR="005233ED">
        <w:rPr>
          <w:rFonts w:eastAsiaTheme="minorHAnsi"/>
          <w:sz w:val="22"/>
          <w:szCs w:val="22"/>
          <w:lang w:eastAsia="en-US"/>
        </w:rPr>
        <w:t>a</w:t>
      </w:r>
      <w:proofErr w:type="spellEnd"/>
      <w:r w:rsidR="005233ED">
        <w:rPr>
          <w:rFonts w:eastAsiaTheme="minorHAnsi"/>
          <w:sz w:val="22"/>
          <w:szCs w:val="22"/>
          <w:lang w:eastAsia="en-US"/>
        </w:rPr>
        <w:t xml:space="preserve"> Sokak K</w:t>
      </w:r>
      <w:r>
        <w:rPr>
          <w:rFonts w:eastAsiaTheme="minorHAnsi"/>
          <w:sz w:val="22"/>
          <w:szCs w:val="22"/>
          <w:lang w:eastAsia="en-US"/>
        </w:rPr>
        <w:t>ayala</w:t>
      </w:r>
      <w:r w:rsidR="005233ED">
        <w:rPr>
          <w:rFonts w:eastAsiaTheme="minorHAnsi"/>
          <w:sz w:val="22"/>
          <w:szCs w:val="22"/>
          <w:lang w:eastAsia="en-US"/>
        </w:rPr>
        <w:t>r M</w:t>
      </w:r>
      <w:r>
        <w:rPr>
          <w:rFonts w:eastAsiaTheme="minorHAnsi"/>
          <w:sz w:val="22"/>
          <w:szCs w:val="22"/>
          <w:lang w:eastAsia="en-US"/>
        </w:rPr>
        <w:t>ahallesi yol ayrımı ile bu ayrımdan itibaren güney ba</w:t>
      </w:r>
      <w:r w:rsidR="00455D86">
        <w:rPr>
          <w:rFonts w:eastAsiaTheme="minorHAnsi"/>
          <w:sz w:val="22"/>
          <w:szCs w:val="22"/>
          <w:lang w:eastAsia="en-US"/>
        </w:rPr>
        <w:t xml:space="preserve">tı yönde </w:t>
      </w:r>
      <w:r w:rsidR="005233ED">
        <w:rPr>
          <w:rFonts w:eastAsiaTheme="minorHAnsi"/>
          <w:sz w:val="22"/>
          <w:szCs w:val="22"/>
          <w:lang w:eastAsia="en-US"/>
        </w:rPr>
        <w:t>Veli</w:t>
      </w:r>
      <w:r>
        <w:rPr>
          <w:rFonts w:eastAsiaTheme="minorHAnsi"/>
          <w:sz w:val="22"/>
          <w:szCs w:val="22"/>
          <w:lang w:eastAsia="en-US"/>
        </w:rPr>
        <w:t>oğlu mevki trafo yanı arası yol,</w:t>
      </w:r>
    </w:p>
    <w:p w:rsidR="00087E5F" w:rsidRDefault="00087E5F" w:rsidP="00087E5F">
      <w:pPr>
        <w:rPr>
          <w:rFonts w:eastAsiaTheme="minorHAnsi"/>
          <w:sz w:val="22"/>
          <w:szCs w:val="22"/>
          <w:lang w:eastAsia="en-US"/>
        </w:rPr>
      </w:pPr>
    </w:p>
    <w:p w:rsidR="00087E5F" w:rsidRPr="000E59CD" w:rsidRDefault="000E59CD" w:rsidP="000E59CD">
      <w:pPr>
        <w:pStyle w:val="ListeParagraf"/>
        <w:numPr>
          <w:ilvl w:val="0"/>
          <w:numId w:val="14"/>
        </w:numPr>
        <w:rPr>
          <w:rFonts w:eastAsiaTheme="minorHAnsi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E59CD">
        <w:rPr>
          <w:rFonts w:eastAsiaTheme="minorHAnsi"/>
          <w:b/>
          <w:sz w:val="22"/>
          <w:szCs w:val="22"/>
          <w:lang w:eastAsia="en-US"/>
        </w:rPr>
        <w:t>Kontrol Noktası 7-1 Arası</w:t>
      </w:r>
      <w:r w:rsidRPr="000E59CD">
        <w:rPr>
          <w:rFonts w:eastAsiaTheme="minorHAnsi"/>
          <w:lang w:eastAsia="en-US"/>
        </w:rPr>
        <w:t xml:space="preserve">  </w:t>
      </w:r>
    </w:p>
    <w:p w:rsidR="000E59CD" w:rsidRPr="000E59CD" w:rsidRDefault="000E59CD" w:rsidP="005233ED">
      <w:pPr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</w:t>
      </w:r>
      <w:r w:rsidR="005233ED">
        <w:rPr>
          <w:rFonts w:eastAsiaTheme="minorHAnsi"/>
          <w:sz w:val="22"/>
          <w:szCs w:val="22"/>
          <w:lang w:eastAsia="en-US"/>
        </w:rPr>
        <w:t>Veli</w:t>
      </w:r>
      <w:r>
        <w:rPr>
          <w:rFonts w:eastAsiaTheme="minorHAnsi"/>
          <w:sz w:val="22"/>
          <w:szCs w:val="22"/>
          <w:lang w:eastAsia="en-US"/>
        </w:rPr>
        <w:t>oğlu mevki trafo yanı ile bura</w:t>
      </w:r>
      <w:r w:rsidR="00455D86">
        <w:rPr>
          <w:rFonts w:eastAsiaTheme="minorHAnsi"/>
          <w:sz w:val="22"/>
          <w:szCs w:val="22"/>
          <w:lang w:eastAsia="en-US"/>
        </w:rPr>
        <w:t xml:space="preserve">dan itibaren </w:t>
      </w:r>
      <w:r w:rsidR="005233ED">
        <w:rPr>
          <w:rFonts w:eastAsiaTheme="minorHAnsi"/>
          <w:sz w:val="22"/>
          <w:szCs w:val="22"/>
          <w:lang w:eastAsia="en-US"/>
        </w:rPr>
        <w:t xml:space="preserve">güney batı yönde </w:t>
      </w:r>
      <w:proofErr w:type="spellStart"/>
      <w:r w:rsidR="005233ED">
        <w:rPr>
          <w:rFonts w:eastAsiaTheme="minorHAnsi"/>
          <w:sz w:val="22"/>
          <w:szCs w:val="22"/>
          <w:lang w:eastAsia="en-US"/>
        </w:rPr>
        <w:t>Sela</w:t>
      </w:r>
      <w:proofErr w:type="spellEnd"/>
      <w:r w:rsidR="005233ED">
        <w:rPr>
          <w:rFonts w:eastAsiaTheme="minorHAnsi"/>
          <w:sz w:val="22"/>
          <w:szCs w:val="22"/>
          <w:lang w:eastAsia="en-US"/>
        </w:rPr>
        <w:t xml:space="preserve"> B</w:t>
      </w:r>
      <w:r>
        <w:rPr>
          <w:rFonts w:eastAsiaTheme="minorHAnsi"/>
          <w:sz w:val="22"/>
          <w:szCs w:val="22"/>
          <w:lang w:eastAsia="en-US"/>
        </w:rPr>
        <w:t xml:space="preserve">oğazı 1 </w:t>
      </w:r>
      <w:proofErr w:type="spellStart"/>
      <w:r>
        <w:rPr>
          <w:rFonts w:eastAsiaTheme="minorHAnsi"/>
          <w:sz w:val="22"/>
          <w:szCs w:val="22"/>
          <w:lang w:eastAsia="en-US"/>
        </w:rPr>
        <w:t>nolu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kontrol noktası arası yol,</w:t>
      </w:r>
    </w:p>
    <w:p w:rsidR="00087E5F" w:rsidRPr="00916EB4" w:rsidRDefault="00087E5F" w:rsidP="00087E5F">
      <w:pPr>
        <w:jc w:val="both"/>
        <w:rPr>
          <w:rFonts w:eastAsiaTheme="minorHAnsi"/>
          <w:sz w:val="22"/>
          <w:szCs w:val="22"/>
          <w:lang w:eastAsia="en-US"/>
        </w:rPr>
      </w:pPr>
    </w:p>
    <w:p w:rsidR="00087E5F" w:rsidRPr="00916EB4" w:rsidRDefault="00087E5F" w:rsidP="00087E5F">
      <w:pPr>
        <w:jc w:val="both"/>
        <w:rPr>
          <w:rFonts w:eastAsiaTheme="minorHAnsi"/>
          <w:sz w:val="22"/>
          <w:szCs w:val="22"/>
          <w:lang w:eastAsia="en-US"/>
        </w:rPr>
      </w:pPr>
    </w:p>
    <w:p w:rsidR="003334EB" w:rsidRDefault="00FD3BFE" w:rsidP="00B82F3E">
      <w:pPr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 </w:t>
      </w:r>
      <w:r w:rsidR="00B82F3E" w:rsidRPr="00B55E11">
        <w:rPr>
          <w:rFonts w:eastAsiaTheme="minorHAnsi"/>
          <w:lang w:eastAsia="en-US"/>
        </w:rPr>
        <w:t xml:space="preserve">         </w:t>
      </w:r>
    </w:p>
    <w:p w:rsidR="00B55E11" w:rsidRDefault="00B55E11" w:rsidP="00B82F3E">
      <w:pPr>
        <w:rPr>
          <w:rFonts w:eastAsiaTheme="minorHAnsi"/>
          <w:lang w:eastAsia="en-US"/>
        </w:rPr>
      </w:pPr>
    </w:p>
    <w:p w:rsidR="00B55E11" w:rsidRDefault="00B55E11" w:rsidP="00B82F3E">
      <w:pPr>
        <w:rPr>
          <w:rFonts w:eastAsiaTheme="minorHAnsi"/>
          <w:lang w:eastAsia="en-US"/>
        </w:rPr>
      </w:pPr>
    </w:p>
    <w:p w:rsidR="00B55E11" w:rsidRDefault="00B55E11" w:rsidP="00B82F3E">
      <w:pPr>
        <w:rPr>
          <w:rFonts w:eastAsiaTheme="minorHAnsi"/>
          <w:lang w:eastAsia="en-US"/>
        </w:rPr>
      </w:pPr>
    </w:p>
    <w:p w:rsidR="006A7735" w:rsidRDefault="006A7735" w:rsidP="00B82F3E">
      <w:pPr>
        <w:rPr>
          <w:rFonts w:eastAsiaTheme="minorHAnsi"/>
          <w:lang w:eastAsia="en-US"/>
        </w:rPr>
      </w:pPr>
    </w:p>
    <w:p w:rsidR="006A7735" w:rsidRDefault="006A7735" w:rsidP="00B82F3E">
      <w:pPr>
        <w:rPr>
          <w:rFonts w:eastAsiaTheme="minorHAnsi"/>
          <w:lang w:eastAsia="en-US"/>
        </w:rPr>
      </w:pPr>
    </w:p>
    <w:p w:rsidR="006A7735" w:rsidRDefault="006A7735" w:rsidP="00B82F3E">
      <w:pPr>
        <w:rPr>
          <w:rFonts w:eastAsiaTheme="minorHAnsi"/>
          <w:lang w:eastAsia="en-US"/>
        </w:rPr>
      </w:pPr>
    </w:p>
    <w:p w:rsidR="006A7735" w:rsidRDefault="006A7735" w:rsidP="00B82F3E">
      <w:pPr>
        <w:rPr>
          <w:rFonts w:eastAsiaTheme="minorHAnsi"/>
          <w:lang w:eastAsia="en-US"/>
        </w:rPr>
      </w:pPr>
    </w:p>
    <w:p w:rsidR="00B55E11" w:rsidRPr="00B55E11" w:rsidRDefault="00B55E11" w:rsidP="00B55E11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B55E11" w:rsidRPr="00B55E11" w:rsidRDefault="00B55E11" w:rsidP="00B55E11"/>
    <w:p w:rsidR="00B55E11" w:rsidRPr="00B55E11" w:rsidRDefault="00B55E11" w:rsidP="00B55E11">
      <w:pPr>
        <w:tabs>
          <w:tab w:val="left" w:pos="3100"/>
        </w:tabs>
        <w:jc w:val="both"/>
        <w:rPr>
          <w:b/>
        </w:rPr>
      </w:pPr>
    </w:p>
    <w:p w:rsidR="00B55E11" w:rsidRPr="00B55E11" w:rsidRDefault="00B55E11" w:rsidP="00B55E11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>NO           : 26</w:t>
      </w:r>
      <w:proofErr w:type="gramEnd"/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B55E11" w:rsidRPr="00B55E11" w:rsidRDefault="00B55E11" w:rsidP="00B55E11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>TARİHİ  : 16</w:t>
      </w:r>
      <w:proofErr w:type="gramEnd"/>
      <w:r w:rsidRPr="00B55E11">
        <w:rPr>
          <w:b/>
        </w:rPr>
        <w:t>.04.2020</w:t>
      </w:r>
    </w:p>
    <w:p w:rsidR="00B55E11" w:rsidRDefault="00B55E11" w:rsidP="00B82F3E">
      <w:pPr>
        <w:rPr>
          <w:rFonts w:eastAsiaTheme="minorHAnsi"/>
          <w:lang w:eastAsia="en-US"/>
        </w:rPr>
      </w:pPr>
    </w:p>
    <w:p w:rsidR="00B55E11" w:rsidRDefault="00B55E11" w:rsidP="00B82F3E">
      <w:pPr>
        <w:rPr>
          <w:rFonts w:eastAsiaTheme="minorHAnsi"/>
          <w:lang w:eastAsia="en-US"/>
        </w:rPr>
      </w:pPr>
    </w:p>
    <w:p w:rsidR="00B55E11" w:rsidRPr="00B55E11" w:rsidRDefault="00B55E11" w:rsidP="00B82F3E">
      <w:pPr>
        <w:rPr>
          <w:rFonts w:eastAsiaTheme="minorHAnsi"/>
          <w:lang w:eastAsia="en-US"/>
        </w:rPr>
      </w:pPr>
    </w:p>
    <w:p w:rsidR="00C02723" w:rsidRPr="00B55E11" w:rsidRDefault="00C02723" w:rsidP="00C02723">
      <w:pPr>
        <w:jc w:val="both"/>
      </w:pPr>
      <w:r w:rsidRPr="00B55E11">
        <w:rPr>
          <w:rFonts w:eastAsiaTheme="minorHAnsi"/>
          <w:lang w:eastAsia="en-US"/>
        </w:rPr>
        <w:t xml:space="preserve">          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B55E11">
        <w:rPr>
          <w:rFonts w:eastAsiaTheme="minorHAnsi"/>
          <w:lang w:eastAsia="en-US"/>
        </w:rPr>
        <w:t>282’nci  Maddesi</w:t>
      </w:r>
      <w:proofErr w:type="gramEnd"/>
      <w:r w:rsidRPr="00B55E11">
        <w:rPr>
          <w:rFonts w:eastAsiaTheme="minorHAnsi"/>
          <w:lang w:eastAsia="en-US"/>
        </w:rPr>
        <w:t xml:space="preserve"> gereğince 3.150 TL, Kabahatler Kanununun 32. Maddesi gereğince 392 TL,</w:t>
      </w:r>
      <w:r w:rsidRPr="00B55E11">
        <w:t xml:space="preserve"> </w:t>
      </w:r>
      <w:r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334EB" w:rsidRPr="00B55E11" w:rsidRDefault="003334EB" w:rsidP="00DC32A8">
      <w:pPr>
        <w:ind w:firstLine="708"/>
        <w:jc w:val="both"/>
      </w:pPr>
    </w:p>
    <w:p w:rsidR="003334EB" w:rsidRPr="00B55E11" w:rsidRDefault="003334EB" w:rsidP="003334EB">
      <w:pPr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      </w:t>
      </w:r>
      <w:r w:rsidR="00C02723" w:rsidRPr="00B55E11">
        <w:rPr>
          <w:rFonts w:eastAsiaTheme="minorHAnsi"/>
          <w:lang w:eastAsia="en-US"/>
        </w:rPr>
        <w:t xml:space="preserve">   </w:t>
      </w:r>
      <w:r w:rsidRPr="00B55E11">
        <w:rPr>
          <w:rFonts w:eastAsiaTheme="minorHAnsi"/>
          <w:lang w:eastAsia="en-US"/>
        </w:rPr>
        <w:t xml:space="preserve"> </w:t>
      </w:r>
      <w:r w:rsidR="00C02723" w:rsidRPr="00B55E11">
        <w:rPr>
          <w:rFonts w:eastAsiaTheme="minorHAnsi"/>
          <w:lang w:eastAsia="en-US"/>
        </w:rPr>
        <w:t xml:space="preserve"> </w:t>
      </w:r>
      <w:r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B55E11">
        <w:t xml:space="preserve"> </w:t>
      </w:r>
      <w:r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B55E11">
        <w:t xml:space="preserve"> </w:t>
      </w:r>
      <w:r w:rsidRPr="00B55E11">
        <w:rPr>
          <w:rFonts w:eastAsiaTheme="minorHAnsi"/>
          <w:lang w:eastAsia="en-US"/>
        </w:rPr>
        <w:t>oy birliği ile karar verilmiştir.</w:t>
      </w:r>
    </w:p>
    <w:p w:rsidR="00DC32A8" w:rsidRPr="00B55E11" w:rsidRDefault="00DC32A8" w:rsidP="00D85D94">
      <w:pPr>
        <w:jc w:val="both"/>
      </w:pPr>
    </w:p>
    <w:p w:rsidR="00DC32A8" w:rsidRPr="00B55E11" w:rsidRDefault="00DC32A8" w:rsidP="00DC32A8">
      <w:pPr>
        <w:ind w:firstLine="708"/>
        <w:jc w:val="both"/>
      </w:pPr>
    </w:p>
    <w:p w:rsidR="002F5DB3" w:rsidRPr="00B55E11" w:rsidRDefault="002F5DB3" w:rsidP="002F5DB3">
      <w:pPr>
        <w:jc w:val="both"/>
      </w:pPr>
    </w:p>
    <w:p w:rsidR="001E1497" w:rsidRPr="00B55E11" w:rsidRDefault="001E1497" w:rsidP="003F5105">
      <w:pPr>
        <w:jc w:val="both"/>
      </w:pPr>
      <w:r w:rsidRPr="00B55E11">
        <w:t xml:space="preserve">                                                                                             </w:t>
      </w:r>
      <w:bookmarkStart w:id="0" w:name="_GoBack"/>
      <w:bookmarkEnd w:id="0"/>
    </w:p>
    <w:p w:rsidR="00571BD8" w:rsidRPr="00B55E11" w:rsidRDefault="00571BD8" w:rsidP="001E1497">
      <w:pPr>
        <w:jc w:val="both"/>
      </w:pPr>
    </w:p>
    <w:sectPr w:rsidR="00571BD8" w:rsidRPr="00B55E11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23" w:rsidRDefault="00A46E23" w:rsidP="001C6C0B">
      <w:r>
        <w:separator/>
      </w:r>
    </w:p>
  </w:endnote>
  <w:endnote w:type="continuationSeparator" w:id="0">
    <w:p w:rsidR="00A46E23" w:rsidRDefault="00A46E23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105">
          <w:rPr>
            <w:noProof/>
          </w:rPr>
          <w:t>2</w:t>
        </w:r>
        <w:r>
          <w:fldChar w:fldCharType="end"/>
        </w:r>
        <w:r w:rsidR="00F62118">
          <w:t>/3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23" w:rsidRDefault="00A46E23" w:rsidP="001C6C0B">
      <w:r>
        <w:separator/>
      </w:r>
    </w:p>
  </w:footnote>
  <w:footnote w:type="continuationSeparator" w:id="0">
    <w:p w:rsidR="00A46E23" w:rsidRDefault="00A46E23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77B04"/>
    <w:rsid w:val="00087E5F"/>
    <w:rsid w:val="0009208E"/>
    <w:rsid w:val="00093E51"/>
    <w:rsid w:val="00095DA4"/>
    <w:rsid w:val="000A1771"/>
    <w:rsid w:val="000A2D68"/>
    <w:rsid w:val="000C14F2"/>
    <w:rsid w:val="000D46B7"/>
    <w:rsid w:val="000D5AB5"/>
    <w:rsid w:val="000E55F0"/>
    <w:rsid w:val="000E59CD"/>
    <w:rsid w:val="000F2B01"/>
    <w:rsid w:val="0010780A"/>
    <w:rsid w:val="001154FB"/>
    <w:rsid w:val="0011698F"/>
    <w:rsid w:val="00116E98"/>
    <w:rsid w:val="001224E5"/>
    <w:rsid w:val="00125267"/>
    <w:rsid w:val="00143433"/>
    <w:rsid w:val="00174F46"/>
    <w:rsid w:val="00176514"/>
    <w:rsid w:val="00177B25"/>
    <w:rsid w:val="00185054"/>
    <w:rsid w:val="00185EEC"/>
    <w:rsid w:val="00190163"/>
    <w:rsid w:val="001963DE"/>
    <w:rsid w:val="001A052C"/>
    <w:rsid w:val="001A18FE"/>
    <w:rsid w:val="001A362A"/>
    <w:rsid w:val="001A45F8"/>
    <w:rsid w:val="001B3C8F"/>
    <w:rsid w:val="001C020E"/>
    <w:rsid w:val="001C61A4"/>
    <w:rsid w:val="001C6393"/>
    <w:rsid w:val="001C6C0B"/>
    <w:rsid w:val="001D233D"/>
    <w:rsid w:val="001E1497"/>
    <w:rsid w:val="001F0135"/>
    <w:rsid w:val="001F1ED4"/>
    <w:rsid w:val="00203BA5"/>
    <w:rsid w:val="00212AFF"/>
    <w:rsid w:val="002352D4"/>
    <w:rsid w:val="00237778"/>
    <w:rsid w:val="0024548B"/>
    <w:rsid w:val="00263256"/>
    <w:rsid w:val="0027778F"/>
    <w:rsid w:val="00283DF4"/>
    <w:rsid w:val="0029035B"/>
    <w:rsid w:val="0029322A"/>
    <w:rsid w:val="00296A42"/>
    <w:rsid w:val="002A2AE1"/>
    <w:rsid w:val="002B073A"/>
    <w:rsid w:val="002B203A"/>
    <w:rsid w:val="002B5A03"/>
    <w:rsid w:val="002C368C"/>
    <w:rsid w:val="002E0619"/>
    <w:rsid w:val="002E63FB"/>
    <w:rsid w:val="002F5DB3"/>
    <w:rsid w:val="00303085"/>
    <w:rsid w:val="00330BBE"/>
    <w:rsid w:val="00331AC0"/>
    <w:rsid w:val="003334EB"/>
    <w:rsid w:val="0033714B"/>
    <w:rsid w:val="003418E1"/>
    <w:rsid w:val="00350395"/>
    <w:rsid w:val="003756E8"/>
    <w:rsid w:val="00375CB2"/>
    <w:rsid w:val="0038118C"/>
    <w:rsid w:val="003A5531"/>
    <w:rsid w:val="003B2513"/>
    <w:rsid w:val="003B390E"/>
    <w:rsid w:val="003D775B"/>
    <w:rsid w:val="003E1C35"/>
    <w:rsid w:val="003E5D52"/>
    <w:rsid w:val="003F5105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7480"/>
    <w:rsid w:val="004A0C63"/>
    <w:rsid w:val="004A3A8A"/>
    <w:rsid w:val="004A48BF"/>
    <w:rsid w:val="004B7E0B"/>
    <w:rsid w:val="004D16A1"/>
    <w:rsid w:val="004E2BED"/>
    <w:rsid w:val="00502441"/>
    <w:rsid w:val="00510A08"/>
    <w:rsid w:val="00520417"/>
    <w:rsid w:val="005233ED"/>
    <w:rsid w:val="00523825"/>
    <w:rsid w:val="0053136E"/>
    <w:rsid w:val="00531BB3"/>
    <w:rsid w:val="0053249A"/>
    <w:rsid w:val="00535B2D"/>
    <w:rsid w:val="00545354"/>
    <w:rsid w:val="005675E1"/>
    <w:rsid w:val="00571BD8"/>
    <w:rsid w:val="0058301E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7D79"/>
    <w:rsid w:val="005E475A"/>
    <w:rsid w:val="005E5577"/>
    <w:rsid w:val="005E6542"/>
    <w:rsid w:val="005F13BF"/>
    <w:rsid w:val="0060483C"/>
    <w:rsid w:val="006252DF"/>
    <w:rsid w:val="0064531E"/>
    <w:rsid w:val="006548F1"/>
    <w:rsid w:val="00667494"/>
    <w:rsid w:val="00671E8C"/>
    <w:rsid w:val="006765AA"/>
    <w:rsid w:val="006A7735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30471"/>
    <w:rsid w:val="00781A1A"/>
    <w:rsid w:val="007A549A"/>
    <w:rsid w:val="007A59B5"/>
    <w:rsid w:val="007A5B99"/>
    <w:rsid w:val="007E75CF"/>
    <w:rsid w:val="007E794C"/>
    <w:rsid w:val="007F170C"/>
    <w:rsid w:val="007F3069"/>
    <w:rsid w:val="008119B1"/>
    <w:rsid w:val="00813CF2"/>
    <w:rsid w:val="00813E63"/>
    <w:rsid w:val="0083002F"/>
    <w:rsid w:val="00837AC6"/>
    <w:rsid w:val="00861CEE"/>
    <w:rsid w:val="00864E6E"/>
    <w:rsid w:val="0088060D"/>
    <w:rsid w:val="008B336B"/>
    <w:rsid w:val="008B5D74"/>
    <w:rsid w:val="008D0C9F"/>
    <w:rsid w:val="008E6532"/>
    <w:rsid w:val="008F1BC4"/>
    <w:rsid w:val="00906C09"/>
    <w:rsid w:val="00916EB4"/>
    <w:rsid w:val="00921758"/>
    <w:rsid w:val="00923F2C"/>
    <w:rsid w:val="00930B85"/>
    <w:rsid w:val="00933594"/>
    <w:rsid w:val="00954316"/>
    <w:rsid w:val="00975A4E"/>
    <w:rsid w:val="009848FB"/>
    <w:rsid w:val="00996046"/>
    <w:rsid w:val="009B2BAB"/>
    <w:rsid w:val="009C1B64"/>
    <w:rsid w:val="009E1724"/>
    <w:rsid w:val="00A0608F"/>
    <w:rsid w:val="00A30B39"/>
    <w:rsid w:val="00A46903"/>
    <w:rsid w:val="00A46E23"/>
    <w:rsid w:val="00A60071"/>
    <w:rsid w:val="00A7242D"/>
    <w:rsid w:val="00A8019C"/>
    <w:rsid w:val="00A80A51"/>
    <w:rsid w:val="00A843D3"/>
    <w:rsid w:val="00AA4B74"/>
    <w:rsid w:val="00AC4BC9"/>
    <w:rsid w:val="00AC78D6"/>
    <w:rsid w:val="00AD18B5"/>
    <w:rsid w:val="00AE5720"/>
    <w:rsid w:val="00AF3E09"/>
    <w:rsid w:val="00B06ABC"/>
    <w:rsid w:val="00B123A9"/>
    <w:rsid w:val="00B1729A"/>
    <w:rsid w:val="00B30491"/>
    <w:rsid w:val="00B36B76"/>
    <w:rsid w:val="00B55E11"/>
    <w:rsid w:val="00B73B22"/>
    <w:rsid w:val="00B75F3C"/>
    <w:rsid w:val="00B7627D"/>
    <w:rsid w:val="00B8242B"/>
    <w:rsid w:val="00B82F3E"/>
    <w:rsid w:val="00B95D67"/>
    <w:rsid w:val="00B97FBC"/>
    <w:rsid w:val="00BA4DA9"/>
    <w:rsid w:val="00BB5B82"/>
    <w:rsid w:val="00BD24AC"/>
    <w:rsid w:val="00BD5875"/>
    <w:rsid w:val="00BD5BED"/>
    <w:rsid w:val="00BE58B6"/>
    <w:rsid w:val="00BE7F61"/>
    <w:rsid w:val="00C02723"/>
    <w:rsid w:val="00C06C94"/>
    <w:rsid w:val="00C265A7"/>
    <w:rsid w:val="00C31AAF"/>
    <w:rsid w:val="00C379D9"/>
    <w:rsid w:val="00C37C14"/>
    <w:rsid w:val="00C466B6"/>
    <w:rsid w:val="00C50BE0"/>
    <w:rsid w:val="00C74C3D"/>
    <w:rsid w:val="00C848D1"/>
    <w:rsid w:val="00C85ED2"/>
    <w:rsid w:val="00C86819"/>
    <w:rsid w:val="00C92003"/>
    <w:rsid w:val="00C9390B"/>
    <w:rsid w:val="00CA50B2"/>
    <w:rsid w:val="00CA7875"/>
    <w:rsid w:val="00CD299D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45F9"/>
    <w:rsid w:val="00D33C2E"/>
    <w:rsid w:val="00D34284"/>
    <w:rsid w:val="00D351B1"/>
    <w:rsid w:val="00D52876"/>
    <w:rsid w:val="00D62E88"/>
    <w:rsid w:val="00D65FDD"/>
    <w:rsid w:val="00D70C65"/>
    <w:rsid w:val="00D776A3"/>
    <w:rsid w:val="00D85D94"/>
    <w:rsid w:val="00D9409C"/>
    <w:rsid w:val="00DA0012"/>
    <w:rsid w:val="00DC14A2"/>
    <w:rsid w:val="00DC32A8"/>
    <w:rsid w:val="00DC6F0C"/>
    <w:rsid w:val="00DE019A"/>
    <w:rsid w:val="00E202DB"/>
    <w:rsid w:val="00E3074B"/>
    <w:rsid w:val="00E349A2"/>
    <w:rsid w:val="00E3642B"/>
    <w:rsid w:val="00E53B63"/>
    <w:rsid w:val="00E548C5"/>
    <w:rsid w:val="00E70221"/>
    <w:rsid w:val="00E735DD"/>
    <w:rsid w:val="00E75FFE"/>
    <w:rsid w:val="00E856A7"/>
    <w:rsid w:val="00E85DED"/>
    <w:rsid w:val="00EA0FC7"/>
    <w:rsid w:val="00EA7AF0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733E3"/>
    <w:rsid w:val="00F80CDC"/>
    <w:rsid w:val="00F867B8"/>
    <w:rsid w:val="00F86AA3"/>
    <w:rsid w:val="00FA00BC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160</cp:revision>
  <cp:lastPrinted>2020-04-16T14:46:00Z</cp:lastPrinted>
  <dcterms:created xsi:type="dcterms:W3CDTF">2019-12-05T05:42:00Z</dcterms:created>
  <dcterms:modified xsi:type="dcterms:W3CDTF">2021-01-20T12:40:00Z</dcterms:modified>
</cp:coreProperties>
</file>