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2A8" w:rsidRDefault="00C85ED2" w:rsidP="00A7242D">
      <w:pPr>
        <w:rPr>
          <w:b/>
          <w:sz w:val="28"/>
          <w:szCs w:val="28"/>
        </w:rPr>
      </w:pPr>
      <w:r>
        <w:rPr>
          <w:b/>
          <w:sz w:val="28"/>
          <w:szCs w:val="28"/>
        </w:rPr>
        <w:t xml:space="preserve"> </w:t>
      </w:r>
    </w:p>
    <w:p w:rsidR="00DC32A8" w:rsidRDefault="00DC32A8" w:rsidP="00A7242D">
      <w:pPr>
        <w:rPr>
          <w:b/>
          <w:sz w:val="28"/>
          <w:szCs w:val="28"/>
        </w:rPr>
      </w:pPr>
    </w:p>
    <w:p w:rsidR="0070484E" w:rsidRPr="00B26AF3" w:rsidRDefault="002C368C" w:rsidP="00B26AF3">
      <w:pPr>
        <w:jc w:val="center"/>
        <w:rPr>
          <w:b/>
        </w:rPr>
      </w:pPr>
      <w:r w:rsidRPr="00B55E11">
        <w:rPr>
          <w:b/>
        </w:rPr>
        <w:t>İLÇE HIFZISSIHHA KURUL KARARLARI</w:t>
      </w:r>
    </w:p>
    <w:p w:rsidR="002C368C" w:rsidRPr="00B55E11" w:rsidRDefault="002C368C" w:rsidP="002C368C">
      <w:pPr>
        <w:tabs>
          <w:tab w:val="left" w:pos="3100"/>
        </w:tabs>
        <w:jc w:val="both"/>
        <w:rPr>
          <w:b/>
        </w:rPr>
      </w:pPr>
    </w:p>
    <w:p w:rsidR="002C368C" w:rsidRPr="00B55E11" w:rsidRDefault="002C368C" w:rsidP="002C368C">
      <w:pPr>
        <w:tabs>
          <w:tab w:val="left" w:pos="3100"/>
        </w:tabs>
        <w:jc w:val="both"/>
        <w:rPr>
          <w:b/>
        </w:rPr>
      </w:pPr>
      <w:r w:rsidRPr="00B55E11">
        <w:rPr>
          <w:b/>
        </w:rPr>
        <w:t xml:space="preserve">KARAR </w:t>
      </w:r>
      <w:proofErr w:type="gramStart"/>
      <w:r w:rsidRPr="00B55E11">
        <w:rPr>
          <w:b/>
        </w:rPr>
        <w:t xml:space="preserve">NO           : </w:t>
      </w:r>
      <w:r w:rsidR="000F76C0">
        <w:rPr>
          <w:b/>
        </w:rPr>
        <w:t>132</w:t>
      </w:r>
      <w:proofErr w:type="gramEnd"/>
      <w:r w:rsidR="00DC6F0C" w:rsidRPr="00B55E11">
        <w:rPr>
          <w:b/>
        </w:rPr>
        <w:t xml:space="preserve"> </w:t>
      </w:r>
      <w:proofErr w:type="spellStart"/>
      <w:r w:rsidR="00C06C94" w:rsidRPr="00B55E11">
        <w:rPr>
          <w:b/>
        </w:rPr>
        <w:t>Nolu</w:t>
      </w:r>
      <w:proofErr w:type="spellEnd"/>
      <w:r w:rsidR="00C06C94" w:rsidRPr="00B55E11">
        <w:rPr>
          <w:b/>
        </w:rPr>
        <w:t xml:space="preserve"> Karar</w:t>
      </w:r>
    </w:p>
    <w:p w:rsidR="002C368C" w:rsidRPr="00B55E11" w:rsidRDefault="002C368C" w:rsidP="002C368C">
      <w:pPr>
        <w:tabs>
          <w:tab w:val="left" w:pos="3100"/>
        </w:tabs>
        <w:jc w:val="both"/>
        <w:rPr>
          <w:b/>
        </w:rPr>
      </w:pPr>
      <w:r w:rsidRPr="00B55E11">
        <w:rPr>
          <w:b/>
        </w:rPr>
        <w:t xml:space="preserve">KARAR TARİHİ  : </w:t>
      </w:r>
      <w:r w:rsidR="000F76C0">
        <w:rPr>
          <w:b/>
        </w:rPr>
        <w:t>04.12.</w:t>
      </w:r>
      <w:r w:rsidR="00667494" w:rsidRPr="00B55E11">
        <w:rPr>
          <w:b/>
        </w:rPr>
        <w:t>2020</w:t>
      </w:r>
    </w:p>
    <w:p w:rsidR="005B16C0" w:rsidRPr="00B55E11" w:rsidRDefault="005B16C0" w:rsidP="002C368C">
      <w:pPr>
        <w:tabs>
          <w:tab w:val="left" w:pos="3100"/>
        </w:tabs>
        <w:jc w:val="both"/>
        <w:rPr>
          <w:b/>
        </w:rPr>
      </w:pPr>
    </w:p>
    <w:p w:rsidR="00584563" w:rsidRPr="00B55E11" w:rsidRDefault="001F0135" w:rsidP="001F0135">
      <w:pPr>
        <w:tabs>
          <w:tab w:val="center" w:pos="4536"/>
        </w:tabs>
        <w:spacing w:line="360" w:lineRule="auto"/>
        <w:jc w:val="both"/>
        <w:rPr>
          <w:rFonts w:eastAsiaTheme="minorHAnsi"/>
          <w:b/>
          <w:color w:val="000000"/>
          <w:lang w:eastAsia="en-US"/>
        </w:rPr>
      </w:pPr>
      <w:r w:rsidRPr="00B55E11">
        <w:rPr>
          <w:b/>
          <w:color w:val="000000"/>
        </w:rPr>
        <w:t xml:space="preserve">GÜNDEM: </w:t>
      </w:r>
      <w:proofErr w:type="spellStart"/>
      <w:r w:rsidRPr="00B55E11">
        <w:rPr>
          <w:b/>
          <w:color w:val="000000"/>
        </w:rPr>
        <w:t>Coranavirüs</w:t>
      </w:r>
      <w:proofErr w:type="spellEnd"/>
      <w:r w:rsidRPr="00B55E11">
        <w:rPr>
          <w:rFonts w:eastAsiaTheme="minorHAnsi"/>
          <w:color w:val="000000"/>
          <w:lang w:eastAsia="en-US"/>
        </w:rPr>
        <w:t xml:space="preserve"> </w:t>
      </w:r>
      <w:r w:rsidRPr="00B55E11">
        <w:rPr>
          <w:rFonts w:eastAsiaTheme="minorHAnsi"/>
          <w:b/>
          <w:color w:val="000000"/>
          <w:lang w:eastAsia="en-US"/>
        </w:rPr>
        <w:t xml:space="preserve">Hastalığına Karşı Korunma ve </w:t>
      </w:r>
      <w:proofErr w:type="spellStart"/>
      <w:r w:rsidRPr="00B55E11">
        <w:rPr>
          <w:rFonts w:eastAsiaTheme="minorHAnsi"/>
          <w:b/>
          <w:color w:val="000000"/>
          <w:lang w:eastAsia="en-US"/>
        </w:rPr>
        <w:t>Mücadelele</w:t>
      </w:r>
      <w:proofErr w:type="spellEnd"/>
      <w:r w:rsidRPr="00B55E11">
        <w:rPr>
          <w:rFonts w:eastAsiaTheme="minorHAnsi"/>
          <w:b/>
          <w:color w:val="000000"/>
          <w:lang w:eastAsia="en-US"/>
        </w:rPr>
        <w:t xml:space="preserve"> Kapsamında;</w:t>
      </w:r>
    </w:p>
    <w:p w:rsidR="00E856A7" w:rsidRPr="00B55E11" w:rsidRDefault="00584563" w:rsidP="00E856A7">
      <w:pPr>
        <w:jc w:val="both"/>
        <w:rPr>
          <w:kern w:val="28"/>
        </w:rPr>
      </w:pPr>
      <w:r>
        <w:rPr>
          <w:kern w:val="28"/>
        </w:rPr>
        <w:t xml:space="preserve">            </w:t>
      </w:r>
      <w:r w:rsidR="00E856A7" w:rsidRPr="00B55E11">
        <w:rPr>
          <w:kern w:val="28"/>
        </w:rPr>
        <w:t>İlçe Hıfzıssıhha Kurulu, Kaymakam Ra</w:t>
      </w:r>
      <w:r w:rsidR="00C466B6" w:rsidRPr="00B55E11">
        <w:rPr>
          <w:kern w:val="28"/>
        </w:rPr>
        <w:t xml:space="preserve">mazan KURTYEMEZ başkanlığında </w:t>
      </w:r>
      <w:r w:rsidR="000F76C0" w:rsidRPr="000F76C0">
        <w:rPr>
          <w:b/>
          <w:kern w:val="28"/>
        </w:rPr>
        <w:t>04.12.</w:t>
      </w:r>
      <w:r w:rsidR="00A60071" w:rsidRPr="000F76C0">
        <w:rPr>
          <w:b/>
          <w:kern w:val="28"/>
        </w:rPr>
        <w:t xml:space="preserve">2020 </w:t>
      </w:r>
      <w:r w:rsidR="000F76C0" w:rsidRPr="000F76C0">
        <w:rPr>
          <w:b/>
          <w:kern w:val="28"/>
        </w:rPr>
        <w:t>Cuma saat:15:00’da</w:t>
      </w:r>
      <w:r w:rsidR="001A052C" w:rsidRPr="000F76C0">
        <w:rPr>
          <w:b/>
          <w:kern w:val="28"/>
        </w:rPr>
        <w:t xml:space="preserve"> günü</w:t>
      </w:r>
      <w:r w:rsidR="00AE5720" w:rsidRPr="00B55E11">
        <w:rPr>
          <w:kern w:val="28"/>
        </w:rPr>
        <w:t xml:space="preserve"> </w:t>
      </w:r>
      <w:r w:rsidR="00E856A7" w:rsidRPr="00B55E11">
        <w:rPr>
          <w:kern w:val="28"/>
        </w:rPr>
        <w:t>yukarıdaki gündem maddesini görüşmek üzere</w:t>
      </w:r>
      <w:r w:rsidR="001F0135" w:rsidRPr="00B55E11">
        <w:rPr>
          <w:kern w:val="28"/>
        </w:rPr>
        <w:t xml:space="preserve"> olağanüstü</w:t>
      </w:r>
      <w:r w:rsidR="00E856A7" w:rsidRPr="00B55E11">
        <w:rPr>
          <w:kern w:val="28"/>
        </w:rPr>
        <w:t xml:space="preserve"> toplanmıştır. </w:t>
      </w:r>
    </w:p>
    <w:p w:rsidR="00C466B6" w:rsidRPr="00B55E11" w:rsidRDefault="00C466B6" w:rsidP="00E856A7">
      <w:pPr>
        <w:jc w:val="both"/>
        <w:rPr>
          <w:kern w:val="28"/>
        </w:rPr>
      </w:pPr>
    </w:p>
    <w:p w:rsidR="00F06320" w:rsidRPr="00B55E11" w:rsidRDefault="00584563" w:rsidP="00584563">
      <w:pPr>
        <w:autoSpaceDE w:val="0"/>
        <w:autoSpaceDN w:val="0"/>
        <w:adjustRightInd w:val="0"/>
        <w:jc w:val="both"/>
        <w:rPr>
          <w:rFonts w:eastAsiaTheme="minorHAnsi"/>
          <w:lang w:eastAsia="en-US"/>
        </w:rPr>
      </w:pPr>
      <w:r>
        <w:rPr>
          <w:rFonts w:eastAsiaTheme="minorHAnsi"/>
          <w:lang w:eastAsia="en-US"/>
        </w:rPr>
        <w:t xml:space="preserve">            </w:t>
      </w:r>
      <w:r w:rsidR="00F06320" w:rsidRPr="00B55E11">
        <w:rPr>
          <w:rFonts w:eastAsiaTheme="minorHAnsi"/>
          <w:lang w:eastAsia="en-US"/>
        </w:rPr>
        <w:t xml:space="preserve">Birçok ülkede olduğu gibi ülkemizde de insan hayatı açısından son derece tehlikeli </w:t>
      </w:r>
      <w:r w:rsidR="00535B2D" w:rsidRPr="00B55E11">
        <w:rPr>
          <w:rFonts w:eastAsiaTheme="minorHAnsi"/>
          <w:lang w:eastAsia="en-US"/>
        </w:rPr>
        <w:t xml:space="preserve">olan yeni tip </w:t>
      </w:r>
      <w:proofErr w:type="spellStart"/>
      <w:r w:rsidR="00535B2D" w:rsidRPr="00B55E11">
        <w:rPr>
          <w:rFonts w:eastAsiaTheme="minorHAnsi"/>
          <w:lang w:eastAsia="en-US"/>
        </w:rPr>
        <w:t>C</w:t>
      </w:r>
      <w:r w:rsidR="00F06320" w:rsidRPr="00B55E11">
        <w:rPr>
          <w:rFonts w:eastAsiaTheme="minorHAnsi"/>
          <w:lang w:eastAsia="en-US"/>
        </w:rPr>
        <w:t>oronavirüs</w:t>
      </w:r>
      <w:proofErr w:type="spellEnd"/>
      <w:r w:rsidR="00F06320" w:rsidRPr="00B55E11">
        <w:rPr>
          <w:rFonts w:eastAsiaTheme="minorHAnsi"/>
          <w:lang w:eastAsia="en-US"/>
        </w:rPr>
        <w:t xml:space="preserve"> (Covid</w:t>
      </w:r>
      <w:r w:rsidR="00535B2D" w:rsidRPr="00B55E11">
        <w:rPr>
          <w:rFonts w:eastAsiaTheme="minorHAnsi"/>
          <w:lang w:eastAsia="en-US"/>
        </w:rPr>
        <w:t>-</w:t>
      </w:r>
      <w:r w:rsidR="00F06320" w:rsidRPr="00B55E11">
        <w:rPr>
          <w:rFonts w:eastAsiaTheme="minorHAnsi"/>
          <w:lang w:eastAsia="en-US"/>
        </w:rPr>
        <w:t>19) salgını nedeniyle tüm Dünya’da can kaybı ve vaka sayısı artmaya devam etmektedir. Covid</w:t>
      </w:r>
      <w:r w:rsidR="00535B2D" w:rsidRPr="00B55E11">
        <w:rPr>
          <w:rFonts w:eastAsiaTheme="minorHAnsi"/>
          <w:lang w:eastAsia="en-US"/>
        </w:rPr>
        <w:t>-</w:t>
      </w:r>
      <w:r w:rsidR="00F06320" w:rsidRPr="00B55E11">
        <w:rPr>
          <w:rFonts w:eastAsiaTheme="minorHAnsi"/>
          <w:lang w:eastAsia="en-US"/>
        </w:rPr>
        <w:t xml:space="preserve">19 salgınında en temel risk unsuru virüsün bulaşıcılığının yüksek/hızlı olması nedeniyle vatandaşlarımızın toplu olarak bulunduğu mekanlar/alanlardır. </w:t>
      </w:r>
    </w:p>
    <w:p w:rsidR="00FA00BC" w:rsidRPr="00B55E11" w:rsidRDefault="00FA00BC" w:rsidP="00FA00BC">
      <w:pPr>
        <w:pStyle w:val="Default"/>
        <w:jc w:val="both"/>
        <w:rPr>
          <w:b/>
        </w:rPr>
      </w:pPr>
      <w:r w:rsidRPr="00B55E11">
        <w:t>Yaşanan salgının biran önce engellenmesi, vatandaşlarımızın sağ</w:t>
      </w:r>
      <w:r w:rsidR="00DC14A2" w:rsidRPr="00B55E11">
        <w:t>lığının korunması amacıyla</w:t>
      </w:r>
      <w:r w:rsidRPr="00B55E11">
        <w:t xml:space="preserve"> ilave tedbirlerin alınması gerekli görülmüştür.</w:t>
      </w:r>
      <w:r w:rsidR="00DC14A2" w:rsidRPr="00B55E11">
        <w:t xml:space="preserve"> </w:t>
      </w:r>
    </w:p>
    <w:p w:rsidR="00FA00BC" w:rsidRPr="00B55E11" w:rsidRDefault="00FA00BC" w:rsidP="00FA00BC">
      <w:pPr>
        <w:pStyle w:val="Default"/>
      </w:pPr>
      <w:r w:rsidRPr="00B55E11">
        <w:rPr>
          <w:b/>
        </w:rPr>
        <w:t xml:space="preserve">     </w:t>
      </w:r>
    </w:p>
    <w:p w:rsidR="00730471" w:rsidRPr="00B55E11" w:rsidRDefault="00730471" w:rsidP="00730471">
      <w:pPr>
        <w:spacing w:after="200" w:line="276" w:lineRule="auto"/>
        <w:jc w:val="both"/>
        <w:rPr>
          <w:rFonts w:eastAsiaTheme="minorHAnsi"/>
          <w:b/>
          <w:lang w:eastAsia="en-US"/>
        </w:rPr>
      </w:pPr>
      <w:r w:rsidRPr="00B55E11">
        <w:rPr>
          <w:rFonts w:eastAsiaTheme="minorHAnsi"/>
          <w:b/>
          <w:lang w:eastAsia="en-US"/>
        </w:rPr>
        <w:t xml:space="preserve">Bu tedbirler kapsamında Kurulca; </w:t>
      </w:r>
    </w:p>
    <w:p w:rsidR="00730471" w:rsidRPr="0065136F" w:rsidRDefault="00584563" w:rsidP="00730471">
      <w:pPr>
        <w:spacing w:after="200" w:line="276" w:lineRule="auto"/>
        <w:jc w:val="both"/>
        <w:rPr>
          <w:rFonts w:eastAsiaTheme="minorHAnsi"/>
          <w:b/>
          <w:lang w:eastAsia="en-US"/>
        </w:rPr>
      </w:pPr>
      <w:r>
        <w:rPr>
          <w:rFonts w:eastAsiaTheme="minorHAnsi"/>
          <w:lang w:eastAsia="en-US"/>
        </w:rPr>
        <w:t xml:space="preserve">            </w:t>
      </w:r>
      <w:r w:rsidR="007A549A" w:rsidRPr="00B55E11">
        <w:rPr>
          <w:rFonts w:eastAsiaTheme="minorHAnsi"/>
          <w:lang w:eastAsia="en-US"/>
        </w:rPr>
        <w:t xml:space="preserve">İlçemize bağlı </w:t>
      </w:r>
      <w:r w:rsidR="000F76C0">
        <w:rPr>
          <w:rFonts w:eastAsiaTheme="minorHAnsi"/>
          <w:lang w:eastAsia="en-US"/>
        </w:rPr>
        <w:t xml:space="preserve">Adacık </w:t>
      </w:r>
      <w:r w:rsidR="007A549A" w:rsidRPr="00B55E11">
        <w:rPr>
          <w:rFonts w:eastAsiaTheme="minorHAnsi"/>
          <w:lang w:eastAsia="en-US"/>
        </w:rPr>
        <w:t>Mahallesinde COVİD-</w:t>
      </w:r>
      <w:r w:rsidR="00730471" w:rsidRPr="00B55E11">
        <w:rPr>
          <w:rFonts w:eastAsiaTheme="minorHAnsi"/>
          <w:lang w:eastAsia="en-US"/>
        </w:rPr>
        <w:t xml:space="preserve">19 vakalarının yapılan </w:t>
      </w:r>
      <w:proofErr w:type="spellStart"/>
      <w:r w:rsidR="00730471" w:rsidRPr="00B55E11">
        <w:rPr>
          <w:rFonts w:eastAsiaTheme="minorHAnsi"/>
          <w:lang w:eastAsia="en-US"/>
        </w:rPr>
        <w:t>filyasyon</w:t>
      </w:r>
      <w:proofErr w:type="spellEnd"/>
      <w:r w:rsidR="00730471" w:rsidRPr="00B55E11">
        <w:rPr>
          <w:rFonts w:eastAsiaTheme="minorHAnsi"/>
          <w:lang w:eastAsia="en-US"/>
        </w:rPr>
        <w:t xml:space="preserve"> ve diğer çalışmalara rağmen artış göstermesi nedeniyle</w:t>
      </w:r>
      <w:r w:rsidR="00980EA5">
        <w:rPr>
          <w:rFonts w:eastAsiaTheme="minorHAnsi"/>
          <w:lang w:eastAsia="en-US"/>
        </w:rPr>
        <w:t xml:space="preserve"> </w:t>
      </w:r>
      <w:r w:rsidR="000F76C0">
        <w:rPr>
          <w:rFonts w:eastAsiaTheme="minorHAnsi"/>
          <w:b/>
          <w:lang w:eastAsia="en-US"/>
        </w:rPr>
        <w:t xml:space="preserve">Adacık Mahallesine </w:t>
      </w:r>
      <w:r w:rsidR="00730471" w:rsidRPr="0065136F">
        <w:rPr>
          <w:rFonts w:eastAsiaTheme="minorHAnsi"/>
          <w:b/>
          <w:lang w:eastAsia="en-US"/>
        </w:rPr>
        <w:t>giriş</w:t>
      </w:r>
      <w:r w:rsidR="00093E51" w:rsidRPr="0065136F">
        <w:rPr>
          <w:rFonts w:eastAsiaTheme="minorHAnsi"/>
          <w:b/>
          <w:lang w:eastAsia="en-US"/>
        </w:rPr>
        <w:t xml:space="preserve"> çıkışlara izin verilmemesine </w:t>
      </w:r>
      <w:r w:rsidR="000F76C0">
        <w:rPr>
          <w:rFonts w:eastAsiaTheme="minorHAnsi"/>
          <w:b/>
          <w:lang w:eastAsia="en-US"/>
        </w:rPr>
        <w:t>04.12.</w:t>
      </w:r>
      <w:r w:rsidR="000F2B01" w:rsidRPr="0065136F">
        <w:rPr>
          <w:rFonts w:eastAsiaTheme="minorHAnsi"/>
          <w:b/>
          <w:lang w:eastAsia="en-US"/>
        </w:rPr>
        <w:t xml:space="preserve">2020 saat </w:t>
      </w:r>
      <w:r w:rsidR="000F76C0">
        <w:rPr>
          <w:rFonts w:eastAsiaTheme="minorHAnsi"/>
          <w:b/>
          <w:lang w:eastAsia="en-US"/>
        </w:rPr>
        <w:t>21</w:t>
      </w:r>
      <w:r w:rsidR="000F2B01" w:rsidRPr="0065136F">
        <w:rPr>
          <w:rFonts w:eastAsiaTheme="minorHAnsi"/>
          <w:b/>
          <w:lang w:eastAsia="en-US"/>
        </w:rPr>
        <w:t>:</w:t>
      </w:r>
      <w:r w:rsidR="00730471" w:rsidRPr="0065136F">
        <w:rPr>
          <w:rFonts w:eastAsiaTheme="minorHAnsi"/>
          <w:b/>
          <w:lang w:eastAsia="en-US"/>
        </w:rPr>
        <w:t xml:space="preserve">00 itibariyle ikinci bir emre kadar karantina altına alınmasına, </w:t>
      </w:r>
    </w:p>
    <w:p w:rsidR="00730471" w:rsidRPr="00B55E11" w:rsidRDefault="00730471" w:rsidP="00730471">
      <w:pPr>
        <w:spacing w:after="200" w:line="276" w:lineRule="auto"/>
        <w:jc w:val="both"/>
        <w:rPr>
          <w:rFonts w:eastAsiaTheme="minorHAnsi"/>
          <w:lang w:eastAsia="en-US"/>
        </w:rPr>
      </w:pPr>
      <w:r w:rsidRPr="00B55E11">
        <w:rPr>
          <w:rFonts w:eastAsiaTheme="minorHAnsi"/>
          <w:lang w:eastAsia="en-US"/>
        </w:rPr>
        <w:tab/>
        <w:t xml:space="preserve">Bu kapsamda; </w:t>
      </w:r>
    </w:p>
    <w:p w:rsidR="00730471" w:rsidRPr="00B55E11" w:rsidRDefault="00730471" w:rsidP="00730471">
      <w:pPr>
        <w:numPr>
          <w:ilvl w:val="0"/>
          <w:numId w:val="8"/>
        </w:numPr>
        <w:spacing w:after="200" w:line="276" w:lineRule="auto"/>
        <w:contextualSpacing/>
        <w:jc w:val="both"/>
        <w:rPr>
          <w:rFonts w:eastAsiaTheme="minorHAnsi"/>
          <w:lang w:eastAsia="en-US"/>
        </w:rPr>
      </w:pPr>
      <w:r w:rsidRPr="00B55E11">
        <w:rPr>
          <w:rFonts w:eastAsiaTheme="minorHAnsi"/>
          <w:lang w:eastAsia="en-US"/>
        </w:rPr>
        <w:t>Mahalle muhtarı</w:t>
      </w:r>
      <w:r w:rsidR="007A549A" w:rsidRPr="00B55E11">
        <w:rPr>
          <w:rFonts w:eastAsiaTheme="minorHAnsi"/>
          <w:lang w:eastAsia="en-US"/>
        </w:rPr>
        <w:t xml:space="preserve"> tarafından; </w:t>
      </w:r>
      <w:r w:rsidR="000F76C0">
        <w:rPr>
          <w:rFonts w:eastAsiaTheme="minorHAnsi"/>
          <w:lang w:eastAsia="en-US"/>
        </w:rPr>
        <w:t>Adacık</w:t>
      </w:r>
      <w:r w:rsidRPr="00B55E11">
        <w:rPr>
          <w:rFonts w:eastAsiaTheme="minorHAnsi"/>
          <w:lang w:eastAsia="en-US"/>
        </w:rPr>
        <w:t xml:space="preserve"> mahallesinde oturan vatandaşlarımızdan ateş, nefes darlığı, öksürük gibi bulguları olanların adreslerinin Akçaabat İlçe Sağlık Müdürlüğüne bildirilmesine, bildirimi yapılan kişilerin sağlık kontrollerinin İlçe Sağlık Müdürlüğü personelince yapılmasına,</w:t>
      </w:r>
      <w:r w:rsidR="005233ED">
        <w:rPr>
          <w:rFonts w:eastAsiaTheme="minorHAnsi"/>
          <w:lang w:eastAsia="en-US"/>
        </w:rPr>
        <w:t xml:space="preserve"> İlçe Sağlık Müd</w:t>
      </w:r>
      <w:r w:rsidR="00093E51" w:rsidRPr="00B55E11">
        <w:rPr>
          <w:rFonts w:eastAsiaTheme="minorHAnsi"/>
          <w:lang w:eastAsia="en-US"/>
        </w:rPr>
        <w:t>ürlüğü tarafından bölge ile ilişkili kişilerin  Covid-19 testi pozitif hastalarla temaslarının araştırılması ve temas şüphesi olanların ail</w:t>
      </w:r>
      <w:r w:rsidR="00B8242B">
        <w:rPr>
          <w:rFonts w:eastAsiaTheme="minorHAnsi"/>
          <w:lang w:eastAsia="en-US"/>
        </w:rPr>
        <w:t>e Hekimlerince takibinin yapıla</w:t>
      </w:r>
      <w:r w:rsidR="00093E51" w:rsidRPr="00B55E11">
        <w:rPr>
          <w:rFonts w:eastAsiaTheme="minorHAnsi"/>
          <w:lang w:eastAsia="en-US"/>
        </w:rPr>
        <w:t>bilmesi için kayıtların sisteme işlenmesine,</w:t>
      </w:r>
    </w:p>
    <w:p w:rsidR="00730471" w:rsidRPr="00B55E11" w:rsidRDefault="00730471" w:rsidP="00730471">
      <w:pPr>
        <w:numPr>
          <w:ilvl w:val="0"/>
          <w:numId w:val="8"/>
        </w:numPr>
        <w:spacing w:after="200" w:line="276" w:lineRule="auto"/>
        <w:contextualSpacing/>
        <w:jc w:val="both"/>
        <w:rPr>
          <w:rFonts w:eastAsiaTheme="minorHAnsi"/>
          <w:lang w:eastAsia="en-US"/>
        </w:rPr>
      </w:pPr>
      <w:r w:rsidRPr="00B55E11">
        <w:rPr>
          <w:rFonts w:eastAsiaTheme="minorHAnsi"/>
          <w:lang w:eastAsia="en-US"/>
        </w:rPr>
        <w:t xml:space="preserve">Mutlak şartla evlerinde izolasyon uygulanan vatandaşlarımızın ihtiyaçları </w:t>
      </w:r>
      <w:r w:rsidR="000F76C0">
        <w:rPr>
          <w:rFonts w:eastAsiaTheme="minorHAnsi"/>
          <w:lang w:eastAsia="en-US"/>
        </w:rPr>
        <w:t>İlçe Jandarma Komutanlığı</w:t>
      </w:r>
      <w:r w:rsidR="002F1731">
        <w:rPr>
          <w:rFonts w:eastAsiaTheme="minorHAnsi"/>
          <w:lang w:eastAsia="en-US"/>
        </w:rPr>
        <w:t xml:space="preserve"> telefonla</w:t>
      </w:r>
      <w:r w:rsidRPr="00B55E11">
        <w:rPr>
          <w:rFonts w:eastAsiaTheme="minorHAnsi"/>
          <w:lang w:eastAsia="en-US"/>
        </w:rPr>
        <w:t xml:space="preserve"> aranarak bildirim yapılması durumunda İlçede görevlendirilen Vefa Sosyal Destek personelince</w:t>
      </w:r>
      <w:r w:rsidR="002F1731">
        <w:rPr>
          <w:rFonts w:eastAsiaTheme="minorHAnsi"/>
          <w:lang w:eastAsia="en-US"/>
        </w:rPr>
        <w:t>, olmadığı durumlarda muhtarlık veya Jandarma ekiplerince</w:t>
      </w:r>
      <w:r w:rsidRPr="00B55E11">
        <w:rPr>
          <w:rFonts w:eastAsiaTheme="minorHAnsi"/>
          <w:lang w:eastAsia="en-US"/>
        </w:rPr>
        <w:t xml:space="preserve"> derhal karşılanmasına,</w:t>
      </w:r>
    </w:p>
    <w:p w:rsidR="00980EA5" w:rsidRPr="0000615C" w:rsidRDefault="004A0C63" w:rsidP="00277EA1">
      <w:pPr>
        <w:numPr>
          <w:ilvl w:val="0"/>
          <w:numId w:val="8"/>
        </w:numPr>
        <w:spacing w:after="200" w:line="276" w:lineRule="auto"/>
        <w:contextualSpacing/>
        <w:jc w:val="both"/>
        <w:rPr>
          <w:rFonts w:eastAsiaTheme="minorHAnsi"/>
          <w:lang w:eastAsia="en-US"/>
        </w:rPr>
      </w:pPr>
      <w:r w:rsidRPr="00B55E11">
        <w:rPr>
          <w:rFonts w:eastAsiaTheme="minorHAnsi"/>
          <w:lang w:eastAsia="en-US"/>
        </w:rPr>
        <w:t xml:space="preserve">Muhtar </w:t>
      </w:r>
      <w:r w:rsidR="00730471" w:rsidRPr="00B55E11">
        <w:rPr>
          <w:rFonts w:eastAsiaTheme="minorHAnsi"/>
          <w:lang w:eastAsia="en-US"/>
        </w:rPr>
        <w:t xml:space="preserve">tarafından daha önceden bir şikayeti olmayıp da yeni şikayeti çıkan vatandaşlarımızın bilgileri de hemen </w:t>
      </w:r>
      <w:r w:rsidR="00813E63" w:rsidRPr="00B55E11">
        <w:rPr>
          <w:rFonts w:eastAsiaTheme="minorHAnsi"/>
          <w:lang w:eastAsia="en-US"/>
        </w:rPr>
        <w:t>İlçe Sağlık Müdürlüğüne</w:t>
      </w:r>
      <w:r w:rsidR="00980EA5">
        <w:rPr>
          <w:rFonts w:eastAsiaTheme="minorHAnsi"/>
          <w:lang w:eastAsia="en-US"/>
        </w:rPr>
        <w:t xml:space="preserve"> veya 112 ‘ ye bildirilmesine,</w:t>
      </w:r>
    </w:p>
    <w:p w:rsidR="00B55E11" w:rsidRPr="00980EA5" w:rsidRDefault="002F1731" w:rsidP="00B55E11">
      <w:pPr>
        <w:numPr>
          <w:ilvl w:val="0"/>
          <w:numId w:val="8"/>
        </w:numPr>
        <w:spacing w:after="200" w:line="276" w:lineRule="auto"/>
        <w:contextualSpacing/>
        <w:jc w:val="both"/>
        <w:rPr>
          <w:rFonts w:eastAsiaTheme="minorHAnsi"/>
          <w:lang w:eastAsia="en-US"/>
        </w:rPr>
      </w:pPr>
      <w:r>
        <w:rPr>
          <w:rFonts w:eastAsiaTheme="minorHAnsi"/>
          <w:lang w:eastAsia="en-US"/>
        </w:rPr>
        <w:t xml:space="preserve">Adacık </w:t>
      </w:r>
      <w:r w:rsidR="001D233D" w:rsidRPr="00B55E11">
        <w:rPr>
          <w:rFonts w:eastAsiaTheme="minorHAnsi"/>
          <w:lang w:eastAsia="en-US"/>
        </w:rPr>
        <w:t>mahallesinde</w:t>
      </w:r>
      <w:r w:rsidR="00730471" w:rsidRPr="00B55E11">
        <w:rPr>
          <w:rFonts w:eastAsiaTheme="minorHAnsi"/>
          <w:lang w:eastAsia="en-US"/>
        </w:rPr>
        <w:t xml:space="preserve"> kamu hizmeti veren her türlü kurum ve kuruluşların çalışanları ile Mahalleye insani ihtiyaçları (ekmek, ilaç, </w:t>
      </w:r>
      <w:proofErr w:type="spellStart"/>
      <w:r w:rsidR="00730471" w:rsidRPr="00B55E11">
        <w:rPr>
          <w:rFonts w:eastAsiaTheme="minorHAnsi"/>
          <w:lang w:eastAsia="en-US"/>
        </w:rPr>
        <w:t>v.b</w:t>
      </w:r>
      <w:proofErr w:type="spellEnd"/>
      <w:r w:rsidR="00730471" w:rsidRPr="00B55E11">
        <w:rPr>
          <w:rFonts w:eastAsiaTheme="minorHAnsi"/>
          <w:lang w:eastAsia="en-US"/>
        </w:rPr>
        <w:t>) getiren kişi veya kurumların kontrollü bir şekilde girişinin sağlanmasına,</w:t>
      </w:r>
    </w:p>
    <w:p w:rsidR="00FA0F0B" w:rsidRPr="00B26AF3" w:rsidRDefault="00093E51" w:rsidP="00FA0F0B">
      <w:pPr>
        <w:numPr>
          <w:ilvl w:val="0"/>
          <w:numId w:val="8"/>
        </w:numPr>
        <w:spacing w:after="200" w:line="276" w:lineRule="auto"/>
        <w:contextualSpacing/>
        <w:jc w:val="both"/>
        <w:rPr>
          <w:rFonts w:eastAsiaTheme="minorHAnsi"/>
          <w:lang w:eastAsia="en-US"/>
        </w:rPr>
      </w:pPr>
      <w:r w:rsidRPr="00B55E11">
        <w:rPr>
          <w:rFonts w:eastAsiaTheme="minorHAnsi"/>
          <w:lang w:eastAsia="en-US"/>
        </w:rPr>
        <w:t>Bölgede ikamet edip sağlık ve zaruri insan ihtiyaçlarının temini hizmetinde çalışan kişilerin kontrollü olarak işlerine gitmelerinin sağlanmasına,</w:t>
      </w:r>
    </w:p>
    <w:p w:rsidR="00093E51" w:rsidRPr="00B55E11" w:rsidRDefault="00093E51" w:rsidP="00730471">
      <w:pPr>
        <w:numPr>
          <w:ilvl w:val="0"/>
          <w:numId w:val="8"/>
        </w:numPr>
        <w:spacing w:after="200" w:line="276" w:lineRule="auto"/>
        <w:contextualSpacing/>
        <w:jc w:val="both"/>
        <w:rPr>
          <w:rFonts w:eastAsiaTheme="minorHAnsi"/>
          <w:lang w:eastAsia="en-US"/>
        </w:rPr>
      </w:pPr>
      <w:r w:rsidRPr="00B55E11">
        <w:rPr>
          <w:rFonts w:eastAsiaTheme="minorHAnsi"/>
          <w:lang w:eastAsia="en-US"/>
        </w:rPr>
        <w:t xml:space="preserve">Evde takibi devam eden kişilerin İlçe </w:t>
      </w:r>
      <w:r w:rsidR="002F1731">
        <w:rPr>
          <w:rFonts w:eastAsiaTheme="minorHAnsi"/>
          <w:lang w:eastAsia="en-US"/>
        </w:rPr>
        <w:t>Jandarma Komutanlığınca</w:t>
      </w:r>
      <w:r w:rsidRPr="00B55E11">
        <w:rPr>
          <w:rFonts w:eastAsiaTheme="minorHAnsi"/>
          <w:lang w:eastAsia="en-US"/>
        </w:rPr>
        <w:t xml:space="preserve"> denetimlerinin yapılmasına,</w:t>
      </w:r>
    </w:p>
    <w:p w:rsidR="00093E51" w:rsidRDefault="00093E51" w:rsidP="00730471">
      <w:pPr>
        <w:numPr>
          <w:ilvl w:val="0"/>
          <w:numId w:val="8"/>
        </w:numPr>
        <w:spacing w:after="200" w:line="276" w:lineRule="auto"/>
        <w:contextualSpacing/>
        <w:jc w:val="both"/>
        <w:rPr>
          <w:rFonts w:eastAsiaTheme="minorHAnsi"/>
          <w:lang w:eastAsia="en-US"/>
        </w:rPr>
      </w:pPr>
      <w:r w:rsidRPr="00B55E11">
        <w:rPr>
          <w:rFonts w:eastAsiaTheme="minorHAnsi"/>
          <w:lang w:eastAsia="en-US"/>
        </w:rPr>
        <w:t>Acil tıbbi müdahaleye ihtiyaç duyan kişilerin 112 eşliğinde sağlıklı bir yakının refakati ile hastaneye götürülmesine,</w:t>
      </w:r>
    </w:p>
    <w:p w:rsidR="00B26AF3" w:rsidRDefault="00B26AF3" w:rsidP="00B26AF3">
      <w:pPr>
        <w:spacing w:after="200" w:line="276" w:lineRule="auto"/>
        <w:contextualSpacing/>
        <w:jc w:val="both"/>
        <w:rPr>
          <w:rFonts w:eastAsiaTheme="minorHAnsi"/>
          <w:lang w:eastAsia="en-US"/>
        </w:rPr>
      </w:pPr>
    </w:p>
    <w:p w:rsidR="00B26AF3" w:rsidRDefault="00B26AF3" w:rsidP="00B26AF3">
      <w:pPr>
        <w:spacing w:after="200" w:line="276" w:lineRule="auto"/>
        <w:contextualSpacing/>
        <w:jc w:val="both"/>
        <w:rPr>
          <w:rFonts w:eastAsiaTheme="minorHAnsi"/>
          <w:lang w:eastAsia="en-US"/>
        </w:rPr>
      </w:pPr>
    </w:p>
    <w:p w:rsidR="00B26AF3" w:rsidRPr="00B26AF3" w:rsidRDefault="00B26AF3" w:rsidP="00B26AF3">
      <w:pPr>
        <w:jc w:val="center"/>
        <w:rPr>
          <w:b/>
        </w:rPr>
      </w:pPr>
      <w:r w:rsidRPr="00B55E11">
        <w:rPr>
          <w:b/>
        </w:rPr>
        <w:t>İLÇE HIFZISSIHHA KURUL KARARLARI</w:t>
      </w:r>
    </w:p>
    <w:p w:rsidR="00B26AF3" w:rsidRPr="00B55E11" w:rsidRDefault="00B26AF3" w:rsidP="00B26AF3">
      <w:pPr>
        <w:tabs>
          <w:tab w:val="left" w:pos="3100"/>
        </w:tabs>
        <w:jc w:val="both"/>
        <w:rPr>
          <w:b/>
        </w:rPr>
      </w:pPr>
    </w:p>
    <w:p w:rsidR="00B26AF3" w:rsidRPr="00B55E11" w:rsidRDefault="00B26AF3" w:rsidP="00B26AF3">
      <w:pPr>
        <w:tabs>
          <w:tab w:val="left" w:pos="3100"/>
        </w:tabs>
        <w:jc w:val="both"/>
        <w:rPr>
          <w:b/>
        </w:rPr>
      </w:pPr>
      <w:r w:rsidRPr="00B55E11">
        <w:rPr>
          <w:b/>
        </w:rPr>
        <w:t xml:space="preserve">KARAR NO           : </w:t>
      </w:r>
      <w:r>
        <w:rPr>
          <w:b/>
        </w:rPr>
        <w:t>132</w:t>
      </w:r>
      <w:r w:rsidRPr="00B55E11">
        <w:rPr>
          <w:b/>
        </w:rPr>
        <w:t xml:space="preserve"> </w:t>
      </w:r>
      <w:proofErr w:type="spellStart"/>
      <w:r w:rsidRPr="00B55E11">
        <w:rPr>
          <w:b/>
        </w:rPr>
        <w:t>Nolu</w:t>
      </w:r>
      <w:proofErr w:type="spellEnd"/>
      <w:r w:rsidRPr="00B55E11">
        <w:rPr>
          <w:b/>
        </w:rPr>
        <w:t xml:space="preserve"> Karar</w:t>
      </w:r>
    </w:p>
    <w:p w:rsidR="00B26AF3" w:rsidRPr="00B55E11" w:rsidRDefault="00B26AF3" w:rsidP="00B26AF3">
      <w:pPr>
        <w:tabs>
          <w:tab w:val="left" w:pos="3100"/>
        </w:tabs>
        <w:jc w:val="both"/>
        <w:rPr>
          <w:b/>
        </w:rPr>
      </w:pPr>
      <w:r w:rsidRPr="00B55E11">
        <w:rPr>
          <w:b/>
        </w:rPr>
        <w:t xml:space="preserve">KARAR TARİHİ  : </w:t>
      </w:r>
      <w:r>
        <w:rPr>
          <w:b/>
        </w:rPr>
        <w:t>04.12.</w:t>
      </w:r>
      <w:r w:rsidRPr="00B55E11">
        <w:rPr>
          <w:b/>
        </w:rPr>
        <w:t>2020</w:t>
      </w:r>
    </w:p>
    <w:p w:rsidR="00B26AF3" w:rsidRPr="00B55E11" w:rsidRDefault="00B26AF3" w:rsidP="00B26AF3">
      <w:pPr>
        <w:spacing w:after="200" w:line="276" w:lineRule="auto"/>
        <w:contextualSpacing/>
        <w:jc w:val="both"/>
        <w:rPr>
          <w:rFonts w:eastAsiaTheme="minorHAnsi"/>
          <w:lang w:eastAsia="en-US"/>
        </w:rPr>
      </w:pPr>
    </w:p>
    <w:p w:rsidR="00523825" w:rsidRDefault="002F1731" w:rsidP="00730471">
      <w:pPr>
        <w:numPr>
          <w:ilvl w:val="0"/>
          <w:numId w:val="8"/>
        </w:numPr>
        <w:spacing w:after="200" w:line="276" w:lineRule="auto"/>
        <w:contextualSpacing/>
        <w:jc w:val="both"/>
        <w:rPr>
          <w:rFonts w:eastAsiaTheme="minorHAnsi"/>
          <w:lang w:eastAsia="en-US"/>
        </w:rPr>
      </w:pPr>
      <w:r>
        <w:rPr>
          <w:rFonts w:eastAsiaTheme="minorHAnsi"/>
          <w:lang w:eastAsia="en-US"/>
        </w:rPr>
        <w:t>Mahalle bağlantı yollarının belediye ekiplerince kapatılmasına, ana girişte İlçe Jandarma Komutanlığınca kontrol noktası oluşturulmasına,</w:t>
      </w:r>
    </w:p>
    <w:p w:rsidR="00FA0F0B" w:rsidRDefault="00FA0F0B" w:rsidP="00730471">
      <w:pPr>
        <w:numPr>
          <w:ilvl w:val="0"/>
          <w:numId w:val="8"/>
        </w:numPr>
        <w:spacing w:after="200" w:line="276" w:lineRule="auto"/>
        <w:contextualSpacing/>
        <w:jc w:val="both"/>
        <w:rPr>
          <w:rFonts w:eastAsiaTheme="minorHAnsi"/>
          <w:lang w:eastAsia="en-US"/>
        </w:rPr>
      </w:pPr>
      <w:r>
        <w:rPr>
          <w:rFonts w:eastAsiaTheme="minorHAnsi"/>
          <w:lang w:eastAsia="en-US"/>
        </w:rPr>
        <w:t>Hasta ve temaslıların bulunduğu konutlara, burada ikamet edenler haricinde ziyaretçi giriş –çıkışların yasaklanmasına,</w:t>
      </w:r>
    </w:p>
    <w:p w:rsidR="00FA0F0B" w:rsidRDefault="00FA0F0B" w:rsidP="00730471">
      <w:pPr>
        <w:numPr>
          <w:ilvl w:val="0"/>
          <w:numId w:val="8"/>
        </w:numPr>
        <w:spacing w:after="200" w:line="276" w:lineRule="auto"/>
        <w:contextualSpacing/>
        <w:jc w:val="both"/>
        <w:rPr>
          <w:rFonts w:eastAsiaTheme="minorHAnsi"/>
          <w:lang w:eastAsia="en-US"/>
        </w:rPr>
      </w:pPr>
      <w:r>
        <w:rPr>
          <w:rFonts w:eastAsiaTheme="minorHAnsi"/>
          <w:lang w:eastAsia="en-US"/>
        </w:rPr>
        <w:t>Sokağa çıkma yasağı bulunanların yasaklarının devamına,</w:t>
      </w:r>
    </w:p>
    <w:p w:rsidR="00FA0F0B" w:rsidRDefault="00FA0F0B" w:rsidP="00730471">
      <w:pPr>
        <w:numPr>
          <w:ilvl w:val="0"/>
          <w:numId w:val="8"/>
        </w:numPr>
        <w:spacing w:after="200" w:line="276" w:lineRule="auto"/>
        <w:contextualSpacing/>
        <w:jc w:val="both"/>
        <w:rPr>
          <w:rFonts w:eastAsiaTheme="minorHAnsi"/>
          <w:lang w:eastAsia="en-US"/>
        </w:rPr>
      </w:pPr>
      <w:r>
        <w:rPr>
          <w:rFonts w:eastAsiaTheme="minorHAnsi"/>
          <w:lang w:eastAsia="en-US"/>
        </w:rPr>
        <w:t>Her türlü ziyaretlerin ve organizasyonların yasaklanmasına,</w:t>
      </w:r>
    </w:p>
    <w:p w:rsidR="00FA0F0B" w:rsidRDefault="00FA0F0B" w:rsidP="00730471">
      <w:pPr>
        <w:numPr>
          <w:ilvl w:val="0"/>
          <w:numId w:val="8"/>
        </w:numPr>
        <w:spacing w:after="200" w:line="276" w:lineRule="auto"/>
        <w:contextualSpacing/>
        <w:jc w:val="both"/>
        <w:rPr>
          <w:rFonts w:eastAsiaTheme="minorHAnsi"/>
          <w:lang w:eastAsia="en-US"/>
        </w:rPr>
      </w:pPr>
      <w:r>
        <w:rPr>
          <w:rFonts w:eastAsiaTheme="minorHAnsi"/>
          <w:lang w:eastAsia="en-US"/>
        </w:rPr>
        <w:t xml:space="preserve">Bölge içerisinde taziye </w:t>
      </w:r>
      <w:proofErr w:type="spellStart"/>
      <w:r>
        <w:rPr>
          <w:rFonts w:eastAsiaTheme="minorHAnsi"/>
          <w:lang w:eastAsia="en-US"/>
        </w:rPr>
        <w:t>v.b</w:t>
      </w:r>
      <w:proofErr w:type="spellEnd"/>
      <w:r>
        <w:rPr>
          <w:rFonts w:eastAsiaTheme="minorHAnsi"/>
          <w:lang w:eastAsia="en-US"/>
        </w:rPr>
        <w:t xml:space="preserve">. ziyaretlerin yapılmamasına, </w:t>
      </w:r>
    </w:p>
    <w:p w:rsidR="008A67B8" w:rsidRPr="00B26AF3" w:rsidRDefault="00FA0F0B" w:rsidP="00584563">
      <w:pPr>
        <w:numPr>
          <w:ilvl w:val="0"/>
          <w:numId w:val="8"/>
        </w:numPr>
        <w:spacing w:after="200" w:line="276" w:lineRule="auto"/>
        <w:contextualSpacing/>
        <w:jc w:val="both"/>
        <w:rPr>
          <w:rFonts w:eastAsiaTheme="minorHAnsi"/>
          <w:lang w:eastAsia="en-US"/>
        </w:rPr>
      </w:pPr>
      <w:r>
        <w:rPr>
          <w:rFonts w:eastAsiaTheme="minorHAnsi"/>
          <w:lang w:eastAsia="en-US"/>
        </w:rPr>
        <w:t xml:space="preserve">Sokağa çıkmasına izin verilenlerin, izin çerçevesinde sosyal mesafe kurallarına uyulmasına </w:t>
      </w:r>
    </w:p>
    <w:p w:rsidR="008A67B8" w:rsidRPr="008A67B8" w:rsidRDefault="008A67B8" w:rsidP="00584563">
      <w:pPr>
        <w:rPr>
          <w:rFonts w:eastAsiaTheme="minorHAnsi"/>
          <w:lang w:eastAsia="en-US"/>
        </w:rPr>
      </w:pPr>
    </w:p>
    <w:p w:rsidR="00584563" w:rsidRPr="00B26AF3" w:rsidRDefault="00584563" w:rsidP="003334EB">
      <w:pPr>
        <w:jc w:val="both"/>
        <w:rPr>
          <w:rFonts w:eastAsiaTheme="minorHAnsi"/>
          <w:lang w:eastAsia="en-US"/>
        </w:rPr>
      </w:pPr>
      <w:r>
        <w:rPr>
          <w:rFonts w:eastAsiaTheme="minorHAnsi"/>
          <w:lang w:eastAsia="en-US"/>
        </w:rPr>
        <w:t xml:space="preserve">            </w:t>
      </w:r>
      <w:r w:rsidR="00C02723" w:rsidRPr="00B55E11">
        <w:rPr>
          <w:rFonts w:eastAsiaTheme="minorHAnsi"/>
          <w:lang w:eastAsia="en-US"/>
        </w:rPr>
        <w:t>Yukarıda belirtilen tedbirlerin uygulamaya konulmasında herhangi bir aksaklığa meydan verilmemesi ve mağduriyetlere neden olunmamasına, alınan kararlara uymayan vatandaşlara Umumi Hıfzıssıhha Kanununun 282’nci  Maddesi gereğince 3.150 TL, Kabahatler Kanununun 32. Maddesi gereğince 392 TL,</w:t>
      </w:r>
      <w:r w:rsidR="00C02723" w:rsidRPr="00B55E11">
        <w:t xml:space="preserve"> </w:t>
      </w:r>
      <w:r w:rsidR="00C02723" w:rsidRPr="00B55E11">
        <w:rPr>
          <w:rFonts w:eastAsiaTheme="minorHAnsi"/>
          <w:lang w:eastAsia="en-US"/>
        </w:rPr>
        <w:t>Bulaşıcı Hastalıklara İlişkin Tedbirlere Aykırı Davranma başlıklı TCK 195. Maddesi gereğince“2 aydan 1 yıla kadar hapis cezasıyla cezalandırılır.” hükümleri gereğince, sorumlular hakkında ADLİ ve İDARİ İŞLEMLER derhal uygulanmasına,</w:t>
      </w:r>
    </w:p>
    <w:p w:rsidR="003334EB" w:rsidRPr="00B55E11" w:rsidRDefault="00584563" w:rsidP="003334EB">
      <w:pPr>
        <w:jc w:val="both"/>
        <w:rPr>
          <w:rFonts w:eastAsiaTheme="minorHAnsi"/>
          <w:lang w:eastAsia="en-US"/>
        </w:rPr>
      </w:pPr>
      <w:r>
        <w:rPr>
          <w:rFonts w:eastAsiaTheme="minorHAnsi"/>
          <w:lang w:eastAsia="en-US"/>
        </w:rPr>
        <w:t xml:space="preserve">            </w:t>
      </w:r>
      <w:r w:rsidR="003334EB" w:rsidRPr="00B55E11">
        <w:rPr>
          <w:rFonts w:eastAsiaTheme="minorHAnsi"/>
          <w:lang w:eastAsia="en-US"/>
        </w:rPr>
        <w:t>Kurulca; Uygulamada birlikteliğin sağlanması için alınan kararların ilgili Kurum ve Kuruluşlara iletilmesine,</w:t>
      </w:r>
      <w:r w:rsidR="003334EB" w:rsidRPr="00B55E11">
        <w:t xml:space="preserve"> </w:t>
      </w:r>
      <w:r w:rsidR="003334EB" w:rsidRPr="00B55E11">
        <w:rPr>
          <w:rFonts w:eastAsiaTheme="minorHAnsi"/>
          <w:lang w:eastAsia="en-US"/>
        </w:rPr>
        <w:t>konuyla ilgili yapılan faaliyetlerin rapor halinde İlçe Hıfzıssıhha Kurulumuza sunulmasına,</w:t>
      </w:r>
      <w:r w:rsidR="003334EB" w:rsidRPr="00B55E11">
        <w:t xml:space="preserve"> </w:t>
      </w:r>
      <w:r w:rsidR="003334EB" w:rsidRPr="00B55E11">
        <w:rPr>
          <w:rFonts w:eastAsiaTheme="minorHAnsi"/>
          <w:lang w:eastAsia="en-US"/>
        </w:rPr>
        <w:t>oy birliği ile karar verilmiştir.</w:t>
      </w:r>
    </w:p>
    <w:p w:rsidR="00DC32A8" w:rsidRPr="00B55E11" w:rsidRDefault="00DC32A8" w:rsidP="00D85D94">
      <w:pPr>
        <w:jc w:val="both"/>
      </w:pPr>
    </w:p>
    <w:p w:rsidR="00DC32A8" w:rsidRPr="00B55E11" w:rsidRDefault="00DC32A8" w:rsidP="00B26AF3">
      <w:pPr>
        <w:jc w:val="both"/>
      </w:pPr>
    </w:p>
    <w:p w:rsidR="002F5DB3" w:rsidRPr="00B55E11" w:rsidRDefault="002F5DB3" w:rsidP="002F5DB3">
      <w:pPr>
        <w:jc w:val="both"/>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4E32A1" w:rsidTr="00F71FF0">
        <w:trPr>
          <w:trHeight w:val="2154"/>
        </w:trPr>
        <w:tc>
          <w:tcPr>
            <w:tcW w:w="3024" w:type="dxa"/>
            <w:vAlign w:val="center"/>
          </w:tcPr>
          <w:p w:rsidR="004E32A1" w:rsidRPr="00895B0F" w:rsidRDefault="004E32A1" w:rsidP="00F71FF0">
            <w:pPr>
              <w:jc w:val="center"/>
            </w:pPr>
            <w:bookmarkStart w:id="0" w:name="_GoBack"/>
            <w:bookmarkEnd w:id="0"/>
          </w:p>
        </w:tc>
        <w:tc>
          <w:tcPr>
            <w:tcW w:w="3024" w:type="dxa"/>
          </w:tcPr>
          <w:p w:rsidR="004E32A1" w:rsidRPr="00895B0F" w:rsidRDefault="004E32A1" w:rsidP="00F71FF0">
            <w:pPr>
              <w:jc w:val="center"/>
            </w:pPr>
          </w:p>
        </w:tc>
        <w:tc>
          <w:tcPr>
            <w:tcW w:w="3024" w:type="dxa"/>
            <w:vAlign w:val="center"/>
          </w:tcPr>
          <w:p w:rsidR="004E32A1" w:rsidRPr="00895B0F" w:rsidRDefault="004E32A1" w:rsidP="00F71FF0">
            <w:pPr>
              <w:jc w:val="center"/>
            </w:pPr>
          </w:p>
        </w:tc>
      </w:tr>
      <w:tr w:rsidR="004E32A1" w:rsidTr="00F71FF0">
        <w:trPr>
          <w:trHeight w:val="2154"/>
        </w:trPr>
        <w:tc>
          <w:tcPr>
            <w:tcW w:w="3024" w:type="dxa"/>
            <w:vAlign w:val="center"/>
          </w:tcPr>
          <w:p w:rsidR="004E32A1" w:rsidRPr="00895B0F" w:rsidRDefault="004E32A1" w:rsidP="00F71FF0">
            <w:pPr>
              <w:jc w:val="center"/>
            </w:pPr>
          </w:p>
        </w:tc>
        <w:tc>
          <w:tcPr>
            <w:tcW w:w="3024" w:type="dxa"/>
          </w:tcPr>
          <w:p w:rsidR="004E32A1" w:rsidRPr="00895B0F" w:rsidRDefault="004E32A1" w:rsidP="00F71FF0">
            <w:pPr>
              <w:jc w:val="center"/>
            </w:pPr>
          </w:p>
        </w:tc>
        <w:tc>
          <w:tcPr>
            <w:tcW w:w="3024" w:type="dxa"/>
            <w:vAlign w:val="center"/>
          </w:tcPr>
          <w:p w:rsidR="004E32A1" w:rsidRPr="00895B0F" w:rsidRDefault="004E32A1" w:rsidP="00F71FF0">
            <w:pPr>
              <w:jc w:val="center"/>
            </w:pPr>
          </w:p>
        </w:tc>
      </w:tr>
      <w:tr w:rsidR="004E32A1" w:rsidTr="00F71FF0">
        <w:trPr>
          <w:trHeight w:val="2154"/>
        </w:trPr>
        <w:tc>
          <w:tcPr>
            <w:tcW w:w="3024" w:type="dxa"/>
            <w:vAlign w:val="center"/>
          </w:tcPr>
          <w:p w:rsidR="004E32A1" w:rsidRPr="00895B0F" w:rsidRDefault="004E32A1" w:rsidP="00F71FF0">
            <w:pPr>
              <w:jc w:val="center"/>
            </w:pPr>
          </w:p>
        </w:tc>
        <w:tc>
          <w:tcPr>
            <w:tcW w:w="3024" w:type="dxa"/>
          </w:tcPr>
          <w:p w:rsidR="004E32A1" w:rsidRPr="00895B0F" w:rsidRDefault="004E32A1" w:rsidP="00F71FF0">
            <w:pPr>
              <w:jc w:val="center"/>
            </w:pPr>
          </w:p>
        </w:tc>
        <w:tc>
          <w:tcPr>
            <w:tcW w:w="3024" w:type="dxa"/>
            <w:vAlign w:val="center"/>
          </w:tcPr>
          <w:p w:rsidR="004E32A1" w:rsidRPr="00895B0F" w:rsidRDefault="004E32A1" w:rsidP="00F71FF0">
            <w:pPr>
              <w:jc w:val="center"/>
            </w:pPr>
          </w:p>
        </w:tc>
      </w:tr>
    </w:tbl>
    <w:p w:rsidR="00571BD8" w:rsidRPr="00B55E11" w:rsidRDefault="00571BD8" w:rsidP="004E32A1">
      <w:pPr>
        <w:jc w:val="both"/>
      </w:pPr>
    </w:p>
    <w:sectPr w:rsidR="00571BD8" w:rsidRPr="00B55E11" w:rsidSect="00B26AF3">
      <w:footerReference w:type="default" r:id="rId7"/>
      <w:pgSz w:w="11906" w:h="16838"/>
      <w:pgMar w:top="14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E58" w:rsidRDefault="000E5E58" w:rsidP="001C6C0B">
      <w:r>
        <w:separator/>
      </w:r>
    </w:p>
  </w:endnote>
  <w:endnote w:type="continuationSeparator" w:id="0">
    <w:p w:rsidR="000E5E58" w:rsidRDefault="000E5E58" w:rsidP="001C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56895"/>
      <w:docPartObj>
        <w:docPartGallery w:val="Page Numbers (Bottom of Page)"/>
        <w:docPartUnique/>
      </w:docPartObj>
    </w:sdtPr>
    <w:sdtEndPr/>
    <w:sdtContent>
      <w:p w:rsidR="001C6C0B" w:rsidRDefault="001C6C0B">
        <w:pPr>
          <w:pStyle w:val="AltBilgi"/>
          <w:jc w:val="center"/>
        </w:pPr>
        <w:r>
          <w:fldChar w:fldCharType="begin"/>
        </w:r>
        <w:r>
          <w:instrText>PAGE   \* MERGEFORMAT</w:instrText>
        </w:r>
        <w:r>
          <w:fldChar w:fldCharType="separate"/>
        </w:r>
        <w:r w:rsidR="000D0470">
          <w:rPr>
            <w:noProof/>
          </w:rPr>
          <w:t>2</w:t>
        </w:r>
        <w:r>
          <w:fldChar w:fldCharType="end"/>
        </w:r>
        <w:r w:rsidR="00F62118">
          <w:t>/</w:t>
        </w:r>
        <w:r w:rsidR="00B26AF3">
          <w:t>2</w:t>
        </w:r>
      </w:p>
    </w:sdtContent>
  </w:sdt>
  <w:p w:rsidR="001C6C0B" w:rsidRDefault="001C6C0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E58" w:rsidRDefault="000E5E58" w:rsidP="001C6C0B">
      <w:r>
        <w:separator/>
      </w:r>
    </w:p>
  </w:footnote>
  <w:footnote w:type="continuationSeparator" w:id="0">
    <w:p w:rsidR="000E5E58" w:rsidRDefault="000E5E58" w:rsidP="001C6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47BD1"/>
    <w:multiLevelType w:val="hybridMultilevel"/>
    <w:tmpl w:val="14265884"/>
    <w:lvl w:ilvl="0" w:tplc="3468D84E">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C095DDD"/>
    <w:multiLevelType w:val="hybridMultilevel"/>
    <w:tmpl w:val="600078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0FC49AF"/>
    <w:multiLevelType w:val="hybridMultilevel"/>
    <w:tmpl w:val="19F64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9C3DE3"/>
    <w:multiLevelType w:val="hybridMultilevel"/>
    <w:tmpl w:val="FED6E9E6"/>
    <w:lvl w:ilvl="0" w:tplc="041F000D">
      <w:start w:val="1"/>
      <w:numFmt w:val="bullet"/>
      <w:lvlText w:val=""/>
      <w:lvlJc w:val="left"/>
      <w:pPr>
        <w:ind w:left="502" w:hanging="360"/>
      </w:pPr>
      <w:rPr>
        <w:rFonts w:ascii="Wingdings" w:hAnsi="Wingdings" w:hint="default"/>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4" w15:restartNumberingAfterBreak="0">
    <w:nsid w:val="2004008B"/>
    <w:multiLevelType w:val="hybridMultilevel"/>
    <w:tmpl w:val="0CBCFA42"/>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29C65973"/>
    <w:multiLevelType w:val="hybridMultilevel"/>
    <w:tmpl w:val="9216FE9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A5B2536"/>
    <w:multiLevelType w:val="hybridMultilevel"/>
    <w:tmpl w:val="88EA06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8" w15:restartNumberingAfterBreak="0">
    <w:nsid w:val="382700CF"/>
    <w:multiLevelType w:val="hybridMultilevel"/>
    <w:tmpl w:val="6EA2A474"/>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9" w15:restartNumberingAfterBreak="0">
    <w:nsid w:val="4E2227BA"/>
    <w:multiLevelType w:val="hybridMultilevel"/>
    <w:tmpl w:val="6A80396C"/>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5A0C48A7"/>
    <w:multiLevelType w:val="hybridMultilevel"/>
    <w:tmpl w:val="C5329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1210773"/>
    <w:multiLevelType w:val="hybridMultilevel"/>
    <w:tmpl w:val="15AA9EA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15:restartNumberingAfterBreak="0">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15:restartNumberingAfterBreak="0">
    <w:nsid w:val="68E7212E"/>
    <w:multiLevelType w:val="hybridMultilevel"/>
    <w:tmpl w:val="42BC8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F846DE0"/>
    <w:multiLevelType w:val="hybridMultilevel"/>
    <w:tmpl w:val="9EA0F0D0"/>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701A5B65"/>
    <w:multiLevelType w:val="hybridMultilevel"/>
    <w:tmpl w:val="09B6D76E"/>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716C7C63"/>
    <w:multiLevelType w:val="hybridMultilevel"/>
    <w:tmpl w:val="EB1AC568"/>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15:restartNumberingAfterBreak="0">
    <w:nsid w:val="7A1B204E"/>
    <w:multiLevelType w:val="hybridMultilevel"/>
    <w:tmpl w:val="FAB45D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7"/>
  </w:num>
  <w:num w:numId="5">
    <w:abstractNumId w:val="3"/>
  </w:num>
  <w:num w:numId="6">
    <w:abstractNumId w:val="8"/>
  </w:num>
  <w:num w:numId="7">
    <w:abstractNumId w:val="18"/>
  </w:num>
  <w:num w:numId="8">
    <w:abstractNumId w:val="19"/>
  </w:num>
  <w:num w:numId="9">
    <w:abstractNumId w:val="1"/>
  </w:num>
  <w:num w:numId="10">
    <w:abstractNumId w:val="2"/>
  </w:num>
  <w:num w:numId="11">
    <w:abstractNumId w:val="10"/>
  </w:num>
  <w:num w:numId="12">
    <w:abstractNumId w:val="6"/>
  </w:num>
  <w:num w:numId="13">
    <w:abstractNumId w:val="14"/>
  </w:num>
  <w:num w:numId="14">
    <w:abstractNumId w:val="0"/>
  </w:num>
  <w:num w:numId="15">
    <w:abstractNumId w:val="17"/>
  </w:num>
  <w:num w:numId="16">
    <w:abstractNumId w:val="9"/>
  </w:num>
  <w:num w:numId="17">
    <w:abstractNumId w:val="5"/>
  </w:num>
  <w:num w:numId="18">
    <w:abstractNumId w:val="15"/>
  </w:num>
  <w:num w:numId="19">
    <w:abstractNumId w:val="4"/>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1A8"/>
    <w:rsid w:val="000059E7"/>
    <w:rsid w:val="00005F40"/>
    <w:rsid w:val="0000615C"/>
    <w:rsid w:val="000202C2"/>
    <w:rsid w:val="00020858"/>
    <w:rsid w:val="0003153D"/>
    <w:rsid w:val="0005018A"/>
    <w:rsid w:val="00050528"/>
    <w:rsid w:val="00051B28"/>
    <w:rsid w:val="00056970"/>
    <w:rsid w:val="00065E2B"/>
    <w:rsid w:val="000669A4"/>
    <w:rsid w:val="00077B04"/>
    <w:rsid w:val="00087E5F"/>
    <w:rsid w:val="0009208E"/>
    <w:rsid w:val="00093E51"/>
    <w:rsid w:val="00095DA4"/>
    <w:rsid w:val="000A1771"/>
    <w:rsid w:val="000A2D68"/>
    <w:rsid w:val="000C14F2"/>
    <w:rsid w:val="000D0470"/>
    <w:rsid w:val="000D46B7"/>
    <w:rsid w:val="000D5AB5"/>
    <w:rsid w:val="000E55F0"/>
    <w:rsid w:val="000E59CD"/>
    <w:rsid w:val="000E5E58"/>
    <w:rsid w:val="000F2B01"/>
    <w:rsid w:val="000F76C0"/>
    <w:rsid w:val="0010780A"/>
    <w:rsid w:val="001154FB"/>
    <w:rsid w:val="0011698F"/>
    <w:rsid w:val="00116E98"/>
    <w:rsid w:val="001224E5"/>
    <w:rsid w:val="00125267"/>
    <w:rsid w:val="00140A01"/>
    <w:rsid w:val="00143433"/>
    <w:rsid w:val="00174F46"/>
    <w:rsid w:val="00176514"/>
    <w:rsid w:val="00177B25"/>
    <w:rsid w:val="00185054"/>
    <w:rsid w:val="00185EEC"/>
    <w:rsid w:val="00190163"/>
    <w:rsid w:val="001963DE"/>
    <w:rsid w:val="001A052C"/>
    <w:rsid w:val="001A18FE"/>
    <w:rsid w:val="001A362A"/>
    <w:rsid w:val="001A45F8"/>
    <w:rsid w:val="001B3C8F"/>
    <w:rsid w:val="001C020E"/>
    <w:rsid w:val="001C61A4"/>
    <w:rsid w:val="001C6393"/>
    <w:rsid w:val="001C6C0B"/>
    <w:rsid w:val="001D233D"/>
    <w:rsid w:val="001E1497"/>
    <w:rsid w:val="001F0135"/>
    <w:rsid w:val="001F1ED4"/>
    <w:rsid w:val="00203BA5"/>
    <w:rsid w:val="00212AFF"/>
    <w:rsid w:val="002352D4"/>
    <w:rsid w:val="00237778"/>
    <w:rsid w:val="0024548B"/>
    <w:rsid w:val="00263256"/>
    <w:rsid w:val="0027778F"/>
    <w:rsid w:val="00277EA1"/>
    <w:rsid w:val="00283DF4"/>
    <w:rsid w:val="0029035B"/>
    <w:rsid w:val="0029322A"/>
    <w:rsid w:val="00296A42"/>
    <w:rsid w:val="002A2AE1"/>
    <w:rsid w:val="002B073A"/>
    <w:rsid w:val="002B203A"/>
    <w:rsid w:val="002B5A03"/>
    <w:rsid w:val="002C368C"/>
    <w:rsid w:val="002E0619"/>
    <w:rsid w:val="002E63FB"/>
    <w:rsid w:val="002F1731"/>
    <w:rsid w:val="002F5DB3"/>
    <w:rsid w:val="00303085"/>
    <w:rsid w:val="00305203"/>
    <w:rsid w:val="00330BBE"/>
    <w:rsid w:val="00331AC0"/>
    <w:rsid w:val="003334EB"/>
    <w:rsid w:val="0033714B"/>
    <w:rsid w:val="003418E1"/>
    <w:rsid w:val="00350395"/>
    <w:rsid w:val="003756E8"/>
    <w:rsid w:val="00375C91"/>
    <w:rsid w:val="00375CB2"/>
    <w:rsid w:val="0038118C"/>
    <w:rsid w:val="003A5531"/>
    <w:rsid w:val="003B2513"/>
    <w:rsid w:val="003B390E"/>
    <w:rsid w:val="003D775B"/>
    <w:rsid w:val="003E1C35"/>
    <w:rsid w:val="003E5D52"/>
    <w:rsid w:val="00410475"/>
    <w:rsid w:val="004225EE"/>
    <w:rsid w:val="00423004"/>
    <w:rsid w:val="00434120"/>
    <w:rsid w:val="0043473C"/>
    <w:rsid w:val="0044423D"/>
    <w:rsid w:val="004447CB"/>
    <w:rsid w:val="00447B52"/>
    <w:rsid w:val="0045576C"/>
    <w:rsid w:val="00455D86"/>
    <w:rsid w:val="004658A2"/>
    <w:rsid w:val="00467165"/>
    <w:rsid w:val="0047746A"/>
    <w:rsid w:val="004946BE"/>
    <w:rsid w:val="00497480"/>
    <w:rsid w:val="004A0C63"/>
    <w:rsid w:val="004A3A8A"/>
    <w:rsid w:val="004A48BF"/>
    <w:rsid w:val="004B7E0B"/>
    <w:rsid w:val="004D16A1"/>
    <w:rsid w:val="004E2BED"/>
    <w:rsid w:val="004E32A1"/>
    <w:rsid w:val="004F6A97"/>
    <w:rsid w:val="00502441"/>
    <w:rsid w:val="00510A08"/>
    <w:rsid w:val="00511721"/>
    <w:rsid w:val="00520417"/>
    <w:rsid w:val="005233ED"/>
    <w:rsid w:val="00523825"/>
    <w:rsid w:val="00524785"/>
    <w:rsid w:val="0053136E"/>
    <w:rsid w:val="00531BB3"/>
    <w:rsid w:val="0053249A"/>
    <w:rsid w:val="00535B2D"/>
    <w:rsid w:val="00545354"/>
    <w:rsid w:val="00554798"/>
    <w:rsid w:val="005675E1"/>
    <w:rsid w:val="00571BD8"/>
    <w:rsid w:val="0058301E"/>
    <w:rsid w:val="00584563"/>
    <w:rsid w:val="005929F4"/>
    <w:rsid w:val="00595B16"/>
    <w:rsid w:val="005A4125"/>
    <w:rsid w:val="005B16C0"/>
    <w:rsid w:val="005B65BC"/>
    <w:rsid w:val="005B72D7"/>
    <w:rsid w:val="005C2A5F"/>
    <w:rsid w:val="005C3273"/>
    <w:rsid w:val="005C3C2D"/>
    <w:rsid w:val="005C4AD2"/>
    <w:rsid w:val="005C7D79"/>
    <w:rsid w:val="005E475A"/>
    <w:rsid w:val="005E5577"/>
    <w:rsid w:val="005E6542"/>
    <w:rsid w:val="005F13BF"/>
    <w:rsid w:val="0060483C"/>
    <w:rsid w:val="006252DF"/>
    <w:rsid w:val="0064531E"/>
    <w:rsid w:val="0065136F"/>
    <w:rsid w:val="006548F1"/>
    <w:rsid w:val="00667494"/>
    <w:rsid w:val="00671E8C"/>
    <w:rsid w:val="006765AA"/>
    <w:rsid w:val="006A7735"/>
    <w:rsid w:val="006C26D3"/>
    <w:rsid w:val="006C636D"/>
    <w:rsid w:val="006C717B"/>
    <w:rsid w:val="006E4F4C"/>
    <w:rsid w:val="006F008C"/>
    <w:rsid w:val="0070484E"/>
    <w:rsid w:val="00704A85"/>
    <w:rsid w:val="00706D3E"/>
    <w:rsid w:val="007111DD"/>
    <w:rsid w:val="00715191"/>
    <w:rsid w:val="00730471"/>
    <w:rsid w:val="00781A1A"/>
    <w:rsid w:val="007972CA"/>
    <w:rsid w:val="007A549A"/>
    <w:rsid w:val="007A59B5"/>
    <w:rsid w:val="007A5B99"/>
    <w:rsid w:val="007E1430"/>
    <w:rsid w:val="007E75CF"/>
    <w:rsid w:val="007E78D2"/>
    <w:rsid w:val="007E794C"/>
    <w:rsid w:val="007F0651"/>
    <w:rsid w:val="007F170C"/>
    <w:rsid w:val="007F3069"/>
    <w:rsid w:val="008119B1"/>
    <w:rsid w:val="00812005"/>
    <w:rsid w:val="00813CF2"/>
    <w:rsid w:val="00813E63"/>
    <w:rsid w:val="0083002F"/>
    <w:rsid w:val="00832619"/>
    <w:rsid w:val="00837AC6"/>
    <w:rsid w:val="00861CEE"/>
    <w:rsid w:val="00864E6E"/>
    <w:rsid w:val="0088060D"/>
    <w:rsid w:val="008A67B8"/>
    <w:rsid w:val="008B336B"/>
    <w:rsid w:val="008B5D74"/>
    <w:rsid w:val="008D0C9F"/>
    <w:rsid w:val="008E29B2"/>
    <w:rsid w:val="008E6532"/>
    <w:rsid w:val="008F1BC4"/>
    <w:rsid w:val="00906C09"/>
    <w:rsid w:val="00916EB4"/>
    <w:rsid w:val="00921758"/>
    <w:rsid w:val="00923F2C"/>
    <w:rsid w:val="00930B85"/>
    <w:rsid w:val="00933594"/>
    <w:rsid w:val="00954316"/>
    <w:rsid w:val="00975A4E"/>
    <w:rsid w:val="00980EA5"/>
    <w:rsid w:val="009848FB"/>
    <w:rsid w:val="00996046"/>
    <w:rsid w:val="009B2BAB"/>
    <w:rsid w:val="009C1B64"/>
    <w:rsid w:val="009E1724"/>
    <w:rsid w:val="00A0078B"/>
    <w:rsid w:val="00A0608F"/>
    <w:rsid w:val="00A30B39"/>
    <w:rsid w:val="00A46903"/>
    <w:rsid w:val="00A60071"/>
    <w:rsid w:val="00A7242D"/>
    <w:rsid w:val="00A8019C"/>
    <w:rsid w:val="00A80A51"/>
    <w:rsid w:val="00A843D3"/>
    <w:rsid w:val="00AA4B74"/>
    <w:rsid w:val="00AC4BC9"/>
    <w:rsid w:val="00AC78D6"/>
    <w:rsid w:val="00AD18B5"/>
    <w:rsid w:val="00AD5EE8"/>
    <w:rsid w:val="00AE5720"/>
    <w:rsid w:val="00AF013C"/>
    <w:rsid w:val="00AF3E09"/>
    <w:rsid w:val="00B06ABC"/>
    <w:rsid w:val="00B123A9"/>
    <w:rsid w:val="00B1729A"/>
    <w:rsid w:val="00B26AF3"/>
    <w:rsid w:val="00B30491"/>
    <w:rsid w:val="00B36B76"/>
    <w:rsid w:val="00B55E11"/>
    <w:rsid w:val="00B73B22"/>
    <w:rsid w:val="00B75F3C"/>
    <w:rsid w:val="00B7627D"/>
    <w:rsid w:val="00B8242B"/>
    <w:rsid w:val="00B82F3E"/>
    <w:rsid w:val="00B95D67"/>
    <w:rsid w:val="00B97FBC"/>
    <w:rsid w:val="00BA4DA9"/>
    <w:rsid w:val="00BB5B82"/>
    <w:rsid w:val="00BD24AC"/>
    <w:rsid w:val="00BD5875"/>
    <w:rsid w:val="00BD5BED"/>
    <w:rsid w:val="00BE58B6"/>
    <w:rsid w:val="00BE7F61"/>
    <w:rsid w:val="00C02723"/>
    <w:rsid w:val="00C06C94"/>
    <w:rsid w:val="00C265A7"/>
    <w:rsid w:val="00C31AAF"/>
    <w:rsid w:val="00C379D9"/>
    <w:rsid w:val="00C37C14"/>
    <w:rsid w:val="00C466B6"/>
    <w:rsid w:val="00C50BE0"/>
    <w:rsid w:val="00C74C3D"/>
    <w:rsid w:val="00C848D1"/>
    <w:rsid w:val="00C85ED2"/>
    <w:rsid w:val="00C86819"/>
    <w:rsid w:val="00C92003"/>
    <w:rsid w:val="00C9390B"/>
    <w:rsid w:val="00CA50B2"/>
    <w:rsid w:val="00CA7875"/>
    <w:rsid w:val="00CB3A41"/>
    <w:rsid w:val="00CD299D"/>
    <w:rsid w:val="00CD7B71"/>
    <w:rsid w:val="00CF3258"/>
    <w:rsid w:val="00CF7ECB"/>
    <w:rsid w:val="00D01199"/>
    <w:rsid w:val="00D02618"/>
    <w:rsid w:val="00D039C8"/>
    <w:rsid w:val="00D04950"/>
    <w:rsid w:val="00D10232"/>
    <w:rsid w:val="00D108C6"/>
    <w:rsid w:val="00D11BDA"/>
    <w:rsid w:val="00D12B0E"/>
    <w:rsid w:val="00D1503B"/>
    <w:rsid w:val="00D2054A"/>
    <w:rsid w:val="00D245F9"/>
    <w:rsid w:val="00D26FB8"/>
    <w:rsid w:val="00D33C2E"/>
    <w:rsid w:val="00D34284"/>
    <w:rsid w:val="00D351B1"/>
    <w:rsid w:val="00D52876"/>
    <w:rsid w:val="00D62E88"/>
    <w:rsid w:val="00D65FDD"/>
    <w:rsid w:val="00D70C65"/>
    <w:rsid w:val="00D776A3"/>
    <w:rsid w:val="00D85D94"/>
    <w:rsid w:val="00D9409C"/>
    <w:rsid w:val="00DA0012"/>
    <w:rsid w:val="00DC14A2"/>
    <w:rsid w:val="00DC32A8"/>
    <w:rsid w:val="00DC6F0C"/>
    <w:rsid w:val="00DE019A"/>
    <w:rsid w:val="00E202DB"/>
    <w:rsid w:val="00E20338"/>
    <w:rsid w:val="00E3074B"/>
    <w:rsid w:val="00E349A2"/>
    <w:rsid w:val="00E3642B"/>
    <w:rsid w:val="00E53B63"/>
    <w:rsid w:val="00E548C5"/>
    <w:rsid w:val="00E70221"/>
    <w:rsid w:val="00E71F8B"/>
    <w:rsid w:val="00E735DD"/>
    <w:rsid w:val="00E75FFE"/>
    <w:rsid w:val="00E8354B"/>
    <w:rsid w:val="00E856A7"/>
    <w:rsid w:val="00E85DED"/>
    <w:rsid w:val="00EA0FC7"/>
    <w:rsid w:val="00EA7AF0"/>
    <w:rsid w:val="00EF76E4"/>
    <w:rsid w:val="00F06320"/>
    <w:rsid w:val="00F07476"/>
    <w:rsid w:val="00F128D1"/>
    <w:rsid w:val="00F2120F"/>
    <w:rsid w:val="00F30A76"/>
    <w:rsid w:val="00F32904"/>
    <w:rsid w:val="00F410E3"/>
    <w:rsid w:val="00F44D5F"/>
    <w:rsid w:val="00F476F3"/>
    <w:rsid w:val="00F520E1"/>
    <w:rsid w:val="00F57AFD"/>
    <w:rsid w:val="00F62118"/>
    <w:rsid w:val="00F63C33"/>
    <w:rsid w:val="00F733E3"/>
    <w:rsid w:val="00F80CDC"/>
    <w:rsid w:val="00F867B8"/>
    <w:rsid w:val="00F86AA3"/>
    <w:rsid w:val="00FA00BC"/>
    <w:rsid w:val="00FA0F0B"/>
    <w:rsid w:val="00FC4B9B"/>
    <w:rsid w:val="00FD26A1"/>
    <w:rsid w:val="00FD3BFE"/>
    <w:rsid w:val="00FE44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68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customStyle="1" w:styleId="Default">
    <w:name w:val="Default"/>
    <w:rsid w:val="007A59B5"/>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C6C0B"/>
    <w:pPr>
      <w:tabs>
        <w:tab w:val="center" w:pos="4536"/>
        <w:tab w:val="right" w:pos="9072"/>
      </w:tabs>
    </w:pPr>
  </w:style>
  <w:style w:type="character" w:customStyle="1" w:styleId="stBilgiChar">
    <w:name w:val="Üst Bilgi Char"/>
    <w:basedOn w:val="VarsaylanParagrafYazTipi"/>
    <w:link w:val="stBilgi"/>
    <w:uiPriority w:val="99"/>
    <w:rsid w:val="001C6C0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C6C0B"/>
    <w:pPr>
      <w:tabs>
        <w:tab w:val="center" w:pos="4536"/>
        <w:tab w:val="right" w:pos="9072"/>
      </w:tabs>
    </w:pPr>
  </w:style>
  <w:style w:type="character" w:customStyle="1" w:styleId="AltBilgiChar">
    <w:name w:val="Alt Bilgi Char"/>
    <w:basedOn w:val="VarsaylanParagrafYazTipi"/>
    <w:link w:val="AltBilgi"/>
    <w:uiPriority w:val="99"/>
    <w:rsid w:val="001C6C0B"/>
    <w:rPr>
      <w:rFonts w:ascii="Times New Roman" w:eastAsia="Times New Roman" w:hAnsi="Times New Roman" w:cs="Times New Roman"/>
      <w:sz w:val="24"/>
      <w:szCs w:val="24"/>
      <w:lang w:eastAsia="tr-TR"/>
    </w:rPr>
  </w:style>
  <w:style w:type="table" w:styleId="TabloKlavuzu">
    <w:name w:val="Table Grid"/>
    <w:basedOn w:val="NormalTablo"/>
    <w:uiPriority w:val="39"/>
    <w:rsid w:val="004E3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684</TotalTime>
  <Pages>1</Pages>
  <Words>620</Words>
  <Characters>3538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192</cp:revision>
  <cp:lastPrinted>2020-05-07T07:04:00Z</cp:lastPrinted>
  <dcterms:created xsi:type="dcterms:W3CDTF">2019-12-05T05:42:00Z</dcterms:created>
  <dcterms:modified xsi:type="dcterms:W3CDTF">2021-01-20T13:01:00Z</dcterms:modified>
</cp:coreProperties>
</file>