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A6C" w:rsidRPr="00CB43B2" w:rsidRDefault="005B0A6C" w:rsidP="00DF3923">
      <w:pPr>
        <w:tabs>
          <w:tab w:val="left" w:pos="3100"/>
        </w:tabs>
        <w:jc w:val="both"/>
        <w:rPr>
          <w:b/>
          <w:sz w:val="22"/>
          <w:szCs w:val="22"/>
        </w:rPr>
      </w:pPr>
    </w:p>
    <w:p w:rsidR="00F16A1A" w:rsidRDefault="00F16A1A" w:rsidP="00F16A1A">
      <w:pPr>
        <w:jc w:val="center"/>
        <w:rPr>
          <w:b/>
        </w:rPr>
      </w:pPr>
    </w:p>
    <w:p w:rsidR="00E85AED" w:rsidRDefault="00E85AED" w:rsidP="00F16A1A">
      <w:pPr>
        <w:jc w:val="center"/>
        <w:rPr>
          <w:b/>
        </w:rPr>
      </w:pPr>
    </w:p>
    <w:p w:rsidR="00131FC4" w:rsidRDefault="00131FC4" w:rsidP="00F16A1A">
      <w:pPr>
        <w:jc w:val="center"/>
        <w:rPr>
          <w:b/>
        </w:rPr>
      </w:pPr>
    </w:p>
    <w:p w:rsidR="004B10B3" w:rsidRPr="00F16A1A" w:rsidRDefault="00F14D4E" w:rsidP="00F16A1A">
      <w:pPr>
        <w:jc w:val="center"/>
        <w:rPr>
          <w:b/>
        </w:rPr>
      </w:pPr>
      <w:r>
        <w:rPr>
          <w:b/>
        </w:rPr>
        <w:t>İLÇE HIFZISSIHHA KURUL KARARLARI</w:t>
      </w:r>
    </w:p>
    <w:p w:rsidR="00723ED1" w:rsidRDefault="00723ED1" w:rsidP="005B0A6C">
      <w:pPr>
        <w:rPr>
          <w:b/>
          <w:sz w:val="22"/>
          <w:szCs w:val="22"/>
        </w:rPr>
      </w:pPr>
    </w:p>
    <w:p w:rsidR="00E85AED" w:rsidRDefault="00E85AED" w:rsidP="005B0A6C">
      <w:pPr>
        <w:rPr>
          <w:b/>
          <w:sz w:val="22"/>
          <w:szCs w:val="22"/>
        </w:rPr>
      </w:pPr>
    </w:p>
    <w:p w:rsidR="00131FC4" w:rsidRDefault="00131FC4" w:rsidP="005B0A6C">
      <w:pPr>
        <w:rPr>
          <w:b/>
          <w:sz w:val="22"/>
          <w:szCs w:val="22"/>
        </w:rPr>
      </w:pPr>
    </w:p>
    <w:p w:rsidR="00F14D4E" w:rsidRDefault="0059298E" w:rsidP="00F14D4E">
      <w:pPr>
        <w:tabs>
          <w:tab w:val="left" w:pos="3100"/>
        </w:tabs>
        <w:jc w:val="both"/>
        <w:rPr>
          <w:b/>
          <w:sz w:val="22"/>
          <w:szCs w:val="22"/>
        </w:rPr>
      </w:pPr>
      <w:r>
        <w:rPr>
          <w:b/>
          <w:sz w:val="22"/>
          <w:szCs w:val="22"/>
        </w:rPr>
        <w:t xml:space="preserve">KARAR </w:t>
      </w:r>
      <w:proofErr w:type="gramStart"/>
      <w:r>
        <w:rPr>
          <w:b/>
          <w:sz w:val="22"/>
          <w:szCs w:val="22"/>
        </w:rPr>
        <w:t>NO           :117</w:t>
      </w:r>
      <w:proofErr w:type="gramEnd"/>
      <w:r w:rsidR="00F14D4E">
        <w:rPr>
          <w:b/>
          <w:sz w:val="22"/>
          <w:szCs w:val="22"/>
        </w:rPr>
        <w:t xml:space="preserve">  </w:t>
      </w:r>
      <w:proofErr w:type="spellStart"/>
      <w:r w:rsidR="00F14D4E">
        <w:rPr>
          <w:b/>
          <w:sz w:val="22"/>
          <w:szCs w:val="22"/>
        </w:rPr>
        <w:t>Nolu</w:t>
      </w:r>
      <w:proofErr w:type="spellEnd"/>
      <w:r w:rsidR="00F14D4E">
        <w:rPr>
          <w:b/>
          <w:sz w:val="22"/>
          <w:szCs w:val="22"/>
        </w:rPr>
        <w:t xml:space="preserve"> Karar</w:t>
      </w:r>
    </w:p>
    <w:p w:rsidR="004B10B3" w:rsidRDefault="00131FC4" w:rsidP="00F14D4E">
      <w:pPr>
        <w:tabs>
          <w:tab w:val="left" w:pos="3100"/>
        </w:tabs>
        <w:jc w:val="both"/>
        <w:rPr>
          <w:b/>
          <w:sz w:val="22"/>
          <w:szCs w:val="22"/>
        </w:rPr>
      </w:pPr>
      <w:r>
        <w:rPr>
          <w:b/>
          <w:sz w:val="22"/>
          <w:szCs w:val="22"/>
        </w:rPr>
        <w:t xml:space="preserve">KARAR </w:t>
      </w:r>
      <w:proofErr w:type="gramStart"/>
      <w:r>
        <w:rPr>
          <w:b/>
          <w:sz w:val="22"/>
          <w:szCs w:val="22"/>
        </w:rPr>
        <w:t>TARİHİ  :1</w:t>
      </w:r>
      <w:r w:rsidR="0059298E">
        <w:rPr>
          <w:b/>
          <w:sz w:val="22"/>
          <w:szCs w:val="22"/>
        </w:rPr>
        <w:t>8</w:t>
      </w:r>
      <w:proofErr w:type="gramEnd"/>
      <w:r w:rsidR="00AF1FCD">
        <w:rPr>
          <w:b/>
          <w:sz w:val="22"/>
          <w:szCs w:val="22"/>
        </w:rPr>
        <w:t>.10.</w:t>
      </w:r>
      <w:r w:rsidR="00F14D4E">
        <w:rPr>
          <w:b/>
          <w:sz w:val="22"/>
          <w:szCs w:val="22"/>
        </w:rPr>
        <w:t>2020</w:t>
      </w:r>
    </w:p>
    <w:p w:rsidR="00131FC4" w:rsidRDefault="00131FC4" w:rsidP="00F14D4E">
      <w:pPr>
        <w:tabs>
          <w:tab w:val="left" w:pos="3100"/>
        </w:tabs>
        <w:jc w:val="both"/>
        <w:rPr>
          <w:b/>
          <w:sz w:val="22"/>
          <w:szCs w:val="22"/>
        </w:rPr>
      </w:pPr>
    </w:p>
    <w:p w:rsidR="00E85AED" w:rsidRDefault="00E85AED" w:rsidP="00F14D4E">
      <w:pPr>
        <w:tabs>
          <w:tab w:val="left" w:pos="3100"/>
        </w:tabs>
        <w:jc w:val="both"/>
        <w:rPr>
          <w:b/>
          <w:sz w:val="22"/>
          <w:szCs w:val="22"/>
        </w:rPr>
      </w:pPr>
    </w:p>
    <w:p w:rsidR="00F14D4E" w:rsidRDefault="00F14D4E" w:rsidP="00F14D4E">
      <w:pPr>
        <w:tabs>
          <w:tab w:val="left" w:pos="3100"/>
        </w:tabs>
        <w:jc w:val="both"/>
        <w:rPr>
          <w:b/>
          <w:sz w:val="22"/>
          <w:szCs w:val="22"/>
        </w:rPr>
      </w:pPr>
    </w:p>
    <w:p w:rsidR="0059298E" w:rsidRPr="00330186" w:rsidRDefault="0059298E" w:rsidP="0059298E">
      <w:pPr>
        <w:autoSpaceDE w:val="0"/>
        <w:autoSpaceDN w:val="0"/>
        <w:adjustRightInd w:val="0"/>
        <w:jc w:val="both"/>
        <w:rPr>
          <w:b/>
        </w:rPr>
      </w:pPr>
      <w:r w:rsidRPr="00330186">
        <w:rPr>
          <w:b/>
          <w:u w:val="thick"/>
        </w:rPr>
        <w:t>GÜNDEM:</w:t>
      </w:r>
      <w:r w:rsidRPr="00330186">
        <w:rPr>
          <w:b/>
        </w:rPr>
        <w:t xml:space="preserve"> </w:t>
      </w:r>
      <w:r w:rsidRPr="00330186">
        <w:rPr>
          <w:b/>
          <w:color w:val="000000"/>
        </w:rPr>
        <w:t xml:space="preserve">   </w:t>
      </w:r>
      <w:proofErr w:type="spellStart"/>
      <w:r w:rsidRPr="00330186">
        <w:rPr>
          <w:b/>
        </w:rPr>
        <w:t>Coronavirüs</w:t>
      </w:r>
      <w:proofErr w:type="spellEnd"/>
      <w:r w:rsidRPr="00330186">
        <w:rPr>
          <w:b/>
        </w:rPr>
        <w:t xml:space="preserve">   (Covid-19) Salgınından Vatandaşlarımızı Korumak ve Salgını Engellemek için Alınması Gereken ilave Tedbirler,</w:t>
      </w:r>
    </w:p>
    <w:p w:rsidR="00F14D4E" w:rsidRDefault="00F14D4E" w:rsidP="0059298E">
      <w:pPr>
        <w:tabs>
          <w:tab w:val="left" w:pos="709"/>
          <w:tab w:val="left" w:pos="851"/>
        </w:tabs>
        <w:autoSpaceDE w:val="0"/>
        <w:autoSpaceDN w:val="0"/>
        <w:adjustRightInd w:val="0"/>
        <w:jc w:val="both"/>
        <w:rPr>
          <w:b/>
        </w:rPr>
      </w:pPr>
    </w:p>
    <w:p w:rsidR="00F14D4E" w:rsidRPr="0059298E" w:rsidRDefault="00F14D4E" w:rsidP="00F14D4E">
      <w:pPr>
        <w:jc w:val="both"/>
        <w:rPr>
          <w:kern w:val="28"/>
          <w:sz w:val="22"/>
          <w:szCs w:val="22"/>
        </w:rPr>
      </w:pPr>
      <w:r>
        <w:rPr>
          <w:kern w:val="28"/>
          <w:sz w:val="22"/>
          <w:szCs w:val="22"/>
        </w:rPr>
        <w:t xml:space="preserve">           </w:t>
      </w:r>
      <w:r w:rsidR="000B6EA5">
        <w:rPr>
          <w:kern w:val="28"/>
          <w:sz w:val="22"/>
          <w:szCs w:val="22"/>
        </w:rPr>
        <w:t xml:space="preserve"> </w:t>
      </w:r>
      <w:r>
        <w:rPr>
          <w:kern w:val="28"/>
          <w:sz w:val="22"/>
          <w:szCs w:val="22"/>
        </w:rPr>
        <w:t xml:space="preserve"> İlçe Hıfzıssıhha Kurulu, Kaymakam Ramazan KURTYEMEZ başkanlığında </w:t>
      </w:r>
      <w:r w:rsidR="00131FC4">
        <w:rPr>
          <w:b/>
          <w:kern w:val="28"/>
          <w:sz w:val="22"/>
          <w:szCs w:val="22"/>
        </w:rPr>
        <w:t>1</w:t>
      </w:r>
      <w:r w:rsidR="0059298E">
        <w:rPr>
          <w:b/>
          <w:kern w:val="28"/>
          <w:sz w:val="22"/>
          <w:szCs w:val="22"/>
        </w:rPr>
        <w:t>8</w:t>
      </w:r>
      <w:r w:rsidR="00AF1FCD" w:rsidRPr="00CF2048">
        <w:rPr>
          <w:b/>
          <w:kern w:val="28"/>
          <w:sz w:val="22"/>
          <w:szCs w:val="22"/>
        </w:rPr>
        <w:t>.10.</w:t>
      </w:r>
      <w:r w:rsidRPr="00CF2048">
        <w:rPr>
          <w:b/>
          <w:kern w:val="28"/>
          <w:sz w:val="22"/>
          <w:szCs w:val="22"/>
        </w:rPr>
        <w:t>2020</w:t>
      </w:r>
      <w:r>
        <w:rPr>
          <w:b/>
          <w:kern w:val="28"/>
          <w:sz w:val="22"/>
          <w:szCs w:val="22"/>
        </w:rPr>
        <w:t xml:space="preserve"> </w:t>
      </w:r>
      <w:r w:rsidR="0059298E">
        <w:rPr>
          <w:b/>
          <w:kern w:val="28"/>
          <w:sz w:val="22"/>
          <w:szCs w:val="22"/>
        </w:rPr>
        <w:t>Pazar</w:t>
      </w:r>
      <w:r w:rsidR="000B6EA5">
        <w:rPr>
          <w:b/>
          <w:kern w:val="28"/>
          <w:sz w:val="22"/>
          <w:szCs w:val="22"/>
        </w:rPr>
        <w:t xml:space="preserve"> </w:t>
      </w:r>
      <w:r>
        <w:rPr>
          <w:b/>
          <w:kern w:val="28"/>
          <w:sz w:val="22"/>
          <w:szCs w:val="22"/>
        </w:rPr>
        <w:t xml:space="preserve"> günü </w:t>
      </w:r>
      <w:r w:rsidR="0059298E">
        <w:rPr>
          <w:b/>
          <w:kern w:val="28"/>
          <w:sz w:val="22"/>
          <w:szCs w:val="22"/>
        </w:rPr>
        <w:t xml:space="preserve">saat 17:00’da </w:t>
      </w:r>
      <w:r>
        <w:rPr>
          <w:kern w:val="28"/>
          <w:sz w:val="22"/>
          <w:szCs w:val="22"/>
        </w:rPr>
        <w:t xml:space="preserve"> yukarıdaki gündem maddesini görüşmek üzere olağanüstü toplanmıştır.</w:t>
      </w:r>
    </w:p>
    <w:p w:rsidR="0059298E" w:rsidRDefault="0040426A" w:rsidP="0059298E">
      <w:pPr>
        <w:ind w:firstLine="567"/>
        <w:jc w:val="both"/>
      </w:pPr>
      <w:r>
        <w:t xml:space="preserve"> </w:t>
      </w:r>
      <w:r>
        <w:tab/>
      </w:r>
      <w:proofErr w:type="spellStart"/>
      <w:r w:rsidR="0059298E" w:rsidRPr="00330186">
        <w:t>Koronavirüs</w:t>
      </w:r>
      <w:proofErr w:type="spellEnd"/>
      <w:r w:rsidR="0059298E" w:rsidRPr="00330186">
        <w:t xml:space="preserve"> salgınının etkileri ve vaka artışları tüm Dünyada halen devam etmekte olup özellikle Avrupa kıtasında salgının seyrinde bir yükselme yaşandığı, birçok Avrupa ülkesinde kişilerin toplu olarak bir araya gelmemelerine yönelik yeni tedbirlerin alındığı görülmektedir.</w:t>
      </w:r>
    </w:p>
    <w:p w:rsidR="0059298E" w:rsidRPr="00330186" w:rsidRDefault="0059298E" w:rsidP="0059298E">
      <w:pPr>
        <w:ind w:firstLine="567"/>
        <w:jc w:val="both"/>
      </w:pPr>
    </w:p>
    <w:p w:rsidR="0059298E" w:rsidRDefault="0059298E" w:rsidP="0059298E">
      <w:pPr>
        <w:ind w:firstLine="567"/>
        <w:jc w:val="both"/>
      </w:pPr>
      <w:r w:rsidRPr="00330186">
        <w:t xml:space="preserve">Ülkemizde de </w:t>
      </w:r>
      <w:proofErr w:type="spellStart"/>
      <w:r w:rsidRPr="00330186">
        <w:t>koranavirüs</w:t>
      </w:r>
      <w:proofErr w:type="spellEnd"/>
      <w:r w:rsidRPr="00330186">
        <w:t xml:space="preserve"> salgınının toplum sağlığı ve kamu düzeni açısından oluşturduğu riski yönetme, sosyal izolasyonu temin, fiziki mesafeyi koruma ve hastalığın yayılım hızını kontrol altında tutma amacıyla içerisinde bulunduğumuz kontrollü sosyal hayat döneminin temel prensipleri olan temizlik, maske ve mesafe kurallarının yanı sıra salgının seyri ve olası riskler göz önünde bulundurularak hayatın her alanına yönelik uyulması gereken ek kurallar ve önlemler belirlenmekte ve uygulamaya geçirilmektedir.</w:t>
      </w:r>
    </w:p>
    <w:p w:rsidR="0059298E" w:rsidRPr="00330186" w:rsidRDefault="0059298E" w:rsidP="0059298E">
      <w:pPr>
        <w:ind w:firstLine="567"/>
        <w:jc w:val="both"/>
      </w:pPr>
    </w:p>
    <w:p w:rsidR="0059298E" w:rsidRDefault="0059298E" w:rsidP="0059298E">
      <w:pPr>
        <w:ind w:firstLine="567"/>
        <w:jc w:val="both"/>
        <w:rPr>
          <w:b/>
        </w:rPr>
      </w:pPr>
      <w:proofErr w:type="spellStart"/>
      <w:r w:rsidRPr="00330186">
        <w:t>Koronavirüs</w:t>
      </w:r>
      <w:proofErr w:type="spellEnd"/>
      <w:r w:rsidRPr="00330186">
        <w:t xml:space="preserve"> salgınıyla mücadelede gelinen aşamanın Sağlık Bakanlığı ile birlikte değerlendirilmesi ve Sayın Cumhurbaşkanımızın talimatları üzerine aşağıdaki kararların alınması gerekmiştir.</w:t>
      </w:r>
      <w:r>
        <w:t xml:space="preserve"> </w:t>
      </w:r>
      <w:r w:rsidRPr="00330186">
        <w:t>Buna göre:</w:t>
      </w:r>
      <w:r>
        <w:t xml:space="preserve"> İçişleri Bakanlığının 18.10.2020 tarihli E-89780865-153-17174</w:t>
      </w:r>
      <w:r w:rsidRPr="006C50EF">
        <w:t xml:space="preserve"> sayılı Genelgesine istinaden </w:t>
      </w:r>
      <w:r w:rsidRPr="006C50EF">
        <w:rPr>
          <w:b/>
        </w:rPr>
        <w:t>İl</w:t>
      </w:r>
      <w:r>
        <w:rPr>
          <w:b/>
        </w:rPr>
        <w:t>çe</w:t>
      </w:r>
      <w:r w:rsidRPr="006C50EF">
        <w:rPr>
          <w:b/>
        </w:rPr>
        <w:t xml:space="preserve"> Umumi Hıfzıssıhha Kurulumuzca alınan karar doğrultusunda;</w:t>
      </w:r>
    </w:p>
    <w:p w:rsidR="0059298E" w:rsidRPr="006C50EF" w:rsidRDefault="0059298E" w:rsidP="0059298E">
      <w:pPr>
        <w:ind w:firstLine="567"/>
        <w:jc w:val="both"/>
        <w:rPr>
          <w:b/>
        </w:rPr>
      </w:pPr>
    </w:p>
    <w:p w:rsidR="0059298E" w:rsidRDefault="0059298E" w:rsidP="0059298E">
      <w:pPr>
        <w:ind w:firstLine="567"/>
        <w:jc w:val="both"/>
        <w:rPr>
          <w:b/>
        </w:rPr>
      </w:pPr>
      <w:r>
        <w:rPr>
          <w:b/>
        </w:rPr>
        <w:t xml:space="preserve">1. İlçe Hıfzıssıhha Kurulunun </w:t>
      </w:r>
      <w:r w:rsidRPr="00330186">
        <w:rPr>
          <w:b/>
        </w:rPr>
        <w:t xml:space="preserve"> </w:t>
      </w:r>
      <w:r>
        <w:rPr>
          <w:b/>
        </w:rPr>
        <w:t>48 Saat İçerisinde Toplanmasına;</w:t>
      </w:r>
    </w:p>
    <w:p w:rsidR="002760E3" w:rsidRPr="00330186" w:rsidRDefault="002760E3" w:rsidP="0059298E">
      <w:pPr>
        <w:ind w:firstLine="567"/>
        <w:jc w:val="both"/>
      </w:pPr>
    </w:p>
    <w:p w:rsidR="0059298E" w:rsidRPr="00330186" w:rsidRDefault="0059298E" w:rsidP="0059298E">
      <w:pPr>
        <w:ind w:firstLine="567"/>
        <w:jc w:val="both"/>
      </w:pPr>
      <w:r>
        <w:t>İ</w:t>
      </w:r>
      <w:r w:rsidRPr="00330186">
        <w:t xml:space="preserve">lçelerimizde en geç 48 saat içerisinde Umumi Hıfzıssıhha </w:t>
      </w:r>
      <w:r>
        <w:t>Kurulunun</w:t>
      </w:r>
      <w:r w:rsidRPr="00330186">
        <w:t xml:space="preserve"> toplanması ve salgınla mücadele amacıyla alınan tedbirlerin uygulanmasına dair TAKİP, DENETİM, UYARI ekseninde mevcut durum analiz edilerek, alınan tedbirler ile yürütülen denetim faaliyetlerinin değerlendirilmesine,</w:t>
      </w:r>
    </w:p>
    <w:p w:rsidR="0059298E" w:rsidRPr="00330186" w:rsidRDefault="0059298E" w:rsidP="0059298E">
      <w:pPr>
        <w:ind w:firstLine="567"/>
        <w:jc w:val="both"/>
      </w:pPr>
      <w:r w:rsidRPr="00330186">
        <w:t>Umumi Hıfzıssıhha Kurulu toplantılarında, salgınla mücadelede kurumsal kapasitenin yükseltilmesi amacıyla ilgili kurum ve kuruluşların (bilhassa yerel yönetimlerin) takip, denetim ve uyarı sistemine daha fazla katkı sunmalarına yönelik hususların görüşülmesi ve karara bağlanmasına,</w:t>
      </w:r>
    </w:p>
    <w:p w:rsidR="00E85AED" w:rsidRDefault="00E85AED" w:rsidP="00E85AED">
      <w:pPr>
        <w:ind w:firstLine="567"/>
        <w:jc w:val="both"/>
        <w:rPr>
          <w:b/>
        </w:rPr>
      </w:pPr>
    </w:p>
    <w:p w:rsidR="00E85AED" w:rsidRDefault="0059298E" w:rsidP="00E85AED">
      <w:pPr>
        <w:ind w:firstLine="567"/>
        <w:jc w:val="both"/>
      </w:pPr>
      <w:r w:rsidRPr="00330186">
        <w:rPr>
          <w:b/>
        </w:rPr>
        <w:t>2. 7 Gün 7 Konu 7 Denetim</w:t>
      </w:r>
      <w:r w:rsidRPr="00330186">
        <w:t>;</w:t>
      </w:r>
    </w:p>
    <w:p w:rsidR="0059298E" w:rsidRPr="00330186" w:rsidRDefault="0059298E" w:rsidP="0059298E">
      <w:pPr>
        <w:ind w:firstLine="567"/>
        <w:jc w:val="both"/>
      </w:pPr>
    </w:p>
    <w:p w:rsidR="0059298E" w:rsidRPr="00330186" w:rsidRDefault="0059298E" w:rsidP="0059298E">
      <w:pPr>
        <w:ind w:firstLine="567"/>
        <w:jc w:val="both"/>
      </w:pPr>
      <w:r w:rsidRPr="00330186">
        <w:t>19 Ekim Pazartesi gününden itibaren önümüzdeki 7 gün boyunca aşağıda belirtilen 7 ayrı konuda tüm il ve ilçelerimizde genel denetimlerin yapılmasına yönelik gerekli planlama ve uygulamanın eşgüdüm içerisinde en üst seviyede icra edilmesine,</w:t>
      </w:r>
    </w:p>
    <w:p w:rsidR="0059298E" w:rsidRDefault="0059298E" w:rsidP="0059298E">
      <w:pPr>
        <w:ind w:firstLine="567"/>
        <w:jc w:val="both"/>
      </w:pPr>
    </w:p>
    <w:p w:rsidR="0059298E" w:rsidRPr="00330186" w:rsidRDefault="0059298E" w:rsidP="0059298E">
      <w:pPr>
        <w:ind w:firstLine="567"/>
        <w:jc w:val="both"/>
      </w:pPr>
      <w:r w:rsidRPr="00330186">
        <w:t>Buna göre;</w:t>
      </w:r>
    </w:p>
    <w:p w:rsidR="0059298E" w:rsidRDefault="0059298E" w:rsidP="0059298E">
      <w:pPr>
        <w:ind w:firstLine="567"/>
        <w:jc w:val="both"/>
      </w:pPr>
      <w:r w:rsidRPr="00330186">
        <w:rPr>
          <w:b/>
          <w:bCs/>
        </w:rPr>
        <w:t xml:space="preserve">19 Ekim Pazartesi </w:t>
      </w:r>
      <w:r>
        <w:rPr>
          <w:b/>
          <w:bCs/>
        </w:rPr>
        <w:t>;</w:t>
      </w:r>
      <w:r w:rsidRPr="00330186">
        <w:t>Umuma açık istirahat ve eğlence yerleri başta olmak üzere kafe, restoran gibi yeme içme mekânları</w:t>
      </w:r>
    </w:p>
    <w:p w:rsidR="0059298E" w:rsidRPr="00330186" w:rsidRDefault="0059298E" w:rsidP="0059298E">
      <w:pPr>
        <w:ind w:firstLine="567"/>
        <w:jc w:val="both"/>
      </w:pPr>
    </w:p>
    <w:p w:rsidR="0059298E" w:rsidRDefault="0059298E" w:rsidP="0059298E">
      <w:pPr>
        <w:ind w:firstLine="567"/>
        <w:jc w:val="both"/>
      </w:pPr>
      <w:r w:rsidRPr="00330186">
        <w:rPr>
          <w:b/>
          <w:bCs/>
        </w:rPr>
        <w:t>20 Ekim Salı</w:t>
      </w:r>
      <w:r>
        <w:rPr>
          <w:b/>
          <w:bCs/>
        </w:rPr>
        <w:t>;</w:t>
      </w:r>
      <w:r w:rsidRPr="00330186">
        <w:rPr>
          <w:b/>
          <w:bCs/>
        </w:rPr>
        <w:t xml:space="preserve"> </w:t>
      </w:r>
      <w:r w:rsidRPr="00330186">
        <w:t>Şehir içi ve şehirler arası yolcu taşımacılığı yapılan her türlü toplu ulaşım araçları (okul servisleri dâhil) ile havalimanı/gar/otogar gibi yerler</w:t>
      </w:r>
    </w:p>
    <w:p w:rsidR="0059298E" w:rsidRPr="00330186" w:rsidRDefault="0059298E" w:rsidP="0059298E">
      <w:pPr>
        <w:ind w:firstLine="567"/>
        <w:jc w:val="both"/>
      </w:pPr>
    </w:p>
    <w:p w:rsidR="00E85AED" w:rsidRDefault="00E85AED" w:rsidP="0059298E">
      <w:pPr>
        <w:ind w:firstLine="567"/>
        <w:jc w:val="both"/>
        <w:rPr>
          <w:b/>
          <w:bCs/>
        </w:rPr>
      </w:pPr>
    </w:p>
    <w:p w:rsidR="00E85AED" w:rsidRDefault="00E85AED" w:rsidP="002760E3">
      <w:pPr>
        <w:jc w:val="both"/>
        <w:rPr>
          <w:b/>
          <w:bCs/>
        </w:rPr>
      </w:pPr>
    </w:p>
    <w:p w:rsidR="002760E3" w:rsidRDefault="002760E3" w:rsidP="002760E3">
      <w:pPr>
        <w:jc w:val="both"/>
        <w:rPr>
          <w:b/>
          <w:bCs/>
        </w:rPr>
      </w:pPr>
    </w:p>
    <w:p w:rsidR="00E85AED" w:rsidRDefault="00E85AED" w:rsidP="0059298E">
      <w:pPr>
        <w:ind w:firstLine="567"/>
        <w:jc w:val="both"/>
        <w:rPr>
          <w:b/>
          <w:bCs/>
        </w:rPr>
      </w:pPr>
    </w:p>
    <w:p w:rsidR="00E85AED" w:rsidRDefault="00E85AED" w:rsidP="00E85AED">
      <w:pPr>
        <w:tabs>
          <w:tab w:val="left" w:pos="3100"/>
        </w:tabs>
        <w:jc w:val="both"/>
        <w:rPr>
          <w:b/>
          <w:sz w:val="22"/>
          <w:szCs w:val="22"/>
        </w:rPr>
      </w:pPr>
      <w:r>
        <w:rPr>
          <w:b/>
          <w:sz w:val="22"/>
          <w:szCs w:val="22"/>
        </w:rPr>
        <w:t xml:space="preserve">KARAR NO           :117  </w:t>
      </w:r>
      <w:proofErr w:type="spellStart"/>
      <w:r>
        <w:rPr>
          <w:b/>
          <w:sz w:val="22"/>
          <w:szCs w:val="22"/>
        </w:rPr>
        <w:t>Nolu</w:t>
      </w:r>
      <w:proofErr w:type="spellEnd"/>
      <w:r>
        <w:rPr>
          <w:b/>
          <w:sz w:val="22"/>
          <w:szCs w:val="22"/>
        </w:rPr>
        <w:t xml:space="preserve"> Karar</w:t>
      </w:r>
    </w:p>
    <w:p w:rsidR="00E85AED" w:rsidRDefault="00E85AED" w:rsidP="00E85AED">
      <w:pPr>
        <w:tabs>
          <w:tab w:val="left" w:pos="3100"/>
        </w:tabs>
        <w:jc w:val="both"/>
        <w:rPr>
          <w:b/>
          <w:sz w:val="22"/>
          <w:szCs w:val="22"/>
        </w:rPr>
      </w:pPr>
      <w:r>
        <w:rPr>
          <w:b/>
          <w:sz w:val="22"/>
          <w:szCs w:val="22"/>
        </w:rPr>
        <w:t>KARAR TARİHİ  :18.10.2020</w:t>
      </w:r>
    </w:p>
    <w:p w:rsidR="00E85AED" w:rsidRDefault="00E85AED" w:rsidP="0059298E">
      <w:pPr>
        <w:ind w:firstLine="567"/>
        <w:jc w:val="both"/>
        <w:rPr>
          <w:b/>
          <w:bCs/>
        </w:rPr>
      </w:pPr>
    </w:p>
    <w:p w:rsidR="002760E3" w:rsidRDefault="002760E3" w:rsidP="0059298E">
      <w:pPr>
        <w:ind w:firstLine="567"/>
        <w:jc w:val="both"/>
        <w:rPr>
          <w:b/>
          <w:bCs/>
        </w:rPr>
      </w:pPr>
    </w:p>
    <w:p w:rsidR="00E85AED" w:rsidRDefault="00E85AED" w:rsidP="0059298E">
      <w:pPr>
        <w:ind w:firstLine="567"/>
        <w:jc w:val="both"/>
        <w:rPr>
          <w:b/>
          <w:bCs/>
        </w:rPr>
      </w:pPr>
    </w:p>
    <w:p w:rsidR="0059298E" w:rsidRPr="00330186" w:rsidRDefault="0059298E" w:rsidP="0059298E">
      <w:pPr>
        <w:ind w:firstLine="567"/>
        <w:jc w:val="both"/>
      </w:pPr>
      <w:r w:rsidRPr="00330186">
        <w:rPr>
          <w:b/>
          <w:bCs/>
        </w:rPr>
        <w:t>21 Ekim Çarşamba</w:t>
      </w:r>
      <w:r>
        <w:rPr>
          <w:b/>
          <w:bCs/>
        </w:rPr>
        <w:t>;</w:t>
      </w:r>
      <w:r w:rsidRPr="00330186">
        <w:rPr>
          <w:b/>
          <w:bCs/>
        </w:rPr>
        <w:t xml:space="preserve"> </w:t>
      </w:r>
      <w:r w:rsidRPr="00330186">
        <w:t>Organize sanayi bölgeleri başta olmak üzere toplu işçi çalıştırılan fabrika, işletme vb. yerler ile personel servisleri</w:t>
      </w:r>
    </w:p>
    <w:p w:rsidR="00E85AED" w:rsidRDefault="00E85AED" w:rsidP="00E85AED">
      <w:pPr>
        <w:spacing w:line="237" w:lineRule="auto"/>
        <w:ind w:right="20"/>
        <w:jc w:val="both"/>
        <w:rPr>
          <w:rFonts w:eastAsiaTheme="minorHAnsi"/>
          <w:lang w:eastAsia="en-US"/>
        </w:rPr>
      </w:pPr>
    </w:p>
    <w:p w:rsidR="0059298E" w:rsidRDefault="0059298E" w:rsidP="0059298E">
      <w:pPr>
        <w:ind w:firstLine="567"/>
        <w:jc w:val="both"/>
      </w:pPr>
      <w:r w:rsidRPr="00330186">
        <w:rPr>
          <w:b/>
          <w:bCs/>
        </w:rPr>
        <w:t>22 Ekim Perşembe</w:t>
      </w:r>
      <w:r>
        <w:rPr>
          <w:b/>
          <w:bCs/>
        </w:rPr>
        <w:t>;</w:t>
      </w:r>
      <w:r w:rsidRPr="00330186">
        <w:rPr>
          <w:b/>
          <w:bCs/>
        </w:rPr>
        <w:t xml:space="preserve"> </w:t>
      </w:r>
      <w:r w:rsidRPr="00330186">
        <w:t>Tanılı ya da temaslı olması nedeniyle izolasyona tabi tutulan kişiler</w:t>
      </w:r>
    </w:p>
    <w:p w:rsidR="0059298E" w:rsidRPr="00330186" w:rsidRDefault="0059298E" w:rsidP="0059298E">
      <w:pPr>
        <w:ind w:firstLine="567"/>
        <w:jc w:val="both"/>
      </w:pPr>
    </w:p>
    <w:p w:rsidR="0059298E" w:rsidRDefault="0059298E" w:rsidP="0059298E">
      <w:pPr>
        <w:ind w:firstLine="567"/>
        <w:jc w:val="both"/>
      </w:pPr>
      <w:r w:rsidRPr="00330186">
        <w:rPr>
          <w:b/>
          <w:bCs/>
        </w:rPr>
        <w:t>23 Ekim Cuma</w:t>
      </w:r>
      <w:r>
        <w:rPr>
          <w:b/>
          <w:bCs/>
        </w:rPr>
        <w:t>;</w:t>
      </w:r>
      <w:r w:rsidRPr="00330186">
        <w:rPr>
          <w:b/>
          <w:bCs/>
        </w:rPr>
        <w:t xml:space="preserve"> </w:t>
      </w:r>
      <w:proofErr w:type="spellStart"/>
      <w:r w:rsidRPr="00330186">
        <w:t>AVM’ler</w:t>
      </w:r>
      <w:proofErr w:type="spellEnd"/>
      <w:r w:rsidRPr="00330186">
        <w:t>, cami ve mescitler, halı sahalar/spor tesisleri</w:t>
      </w:r>
    </w:p>
    <w:p w:rsidR="0059298E" w:rsidRPr="00330186" w:rsidRDefault="0059298E" w:rsidP="0059298E">
      <w:pPr>
        <w:ind w:firstLine="567"/>
        <w:jc w:val="both"/>
      </w:pPr>
    </w:p>
    <w:p w:rsidR="0059298E" w:rsidRDefault="0059298E" w:rsidP="0059298E">
      <w:pPr>
        <w:ind w:firstLine="567"/>
        <w:jc w:val="both"/>
      </w:pPr>
      <w:r w:rsidRPr="00330186">
        <w:rPr>
          <w:b/>
          <w:bCs/>
        </w:rPr>
        <w:t>24 Ekim Cumartesi</w:t>
      </w:r>
      <w:r>
        <w:rPr>
          <w:b/>
          <w:bCs/>
        </w:rPr>
        <w:t>;</w:t>
      </w:r>
      <w:r w:rsidRPr="00330186">
        <w:rPr>
          <w:b/>
          <w:bCs/>
        </w:rPr>
        <w:t xml:space="preserve"> </w:t>
      </w:r>
      <w:r w:rsidRPr="00330186">
        <w:t>Vatandaşlarımızın kalabalıklar halinde bulunabildikleri kamuya açık alanlar (cadde, sokak, park ve bahçeler, piknik alanları, pazaryerleri, sahiller vb.)</w:t>
      </w:r>
    </w:p>
    <w:p w:rsidR="0059298E" w:rsidRPr="00330186" w:rsidRDefault="0059298E" w:rsidP="0059298E">
      <w:pPr>
        <w:ind w:firstLine="567"/>
        <w:jc w:val="both"/>
      </w:pPr>
    </w:p>
    <w:p w:rsidR="0059298E" w:rsidRDefault="0059298E" w:rsidP="0059298E">
      <w:pPr>
        <w:ind w:firstLine="567"/>
        <w:jc w:val="both"/>
      </w:pPr>
      <w:r w:rsidRPr="00330186">
        <w:rPr>
          <w:b/>
          <w:bCs/>
        </w:rPr>
        <w:t>25 Ekim Pazar</w:t>
      </w:r>
      <w:r>
        <w:rPr>
          <w:b/>
          <w:bCs/>
        </w:rPr>
        <w:t>;</w:t>
      </w:r>
      <w:r w:rsidRPr="00330186">
        <w:rPr>
          <w:b/>
          <w:bCs/>
        </w:rPr>
        <w:t xml:space="preserve"> </w:t>
      </w:r>
      <w:r w:rsidRPr="00330186">
        <w:t>Berber/kuaför/güzellik merkezleri, internet kafe/salon ve elektronik oyun yerleri, düğün ve/veya nikâh salonları, lunapark/tematik parklar</w:t>
      </w:r>
      <w:r>
        <w:t>,</w:t>
      </w:r>
    </w:p>
    <w:p w:rsidR="0059298E" w:rsidRPr="00330186" w:rsidRDefault="0059298E" w:rsidP="0059298E">
      <w:pPr>
        <w:ind w:firstLine="567"/>
        <w:jc w:val="both"/>
      </w:pPr>
    </w:p>
    <w:p w:rsidR="0059298E" w:rsidRDefault="0059298E" w:rsidP="0059298E">
      <w:pPr>
        <w:ind w:firstLine="567"/>
        <w:jc w:val="both"/>
      </w:pPr>
      <w:r w:rsidRPr="00330186">
        <w:t>Etkinliği ve görünürlüğü en üst seviyede olacak şekilde planlanacak ve uygulanacak denetim faaliyetlerinde, denetim ekiplerinin her bir iş kolu ya da mekânın uzmanlık bilgisi göz önünde bulundurularak ilgili kamu kurum ve kuruluşları (kolluk, yerel yönetimler, il/ilçe müdürlükleri vb.), köy/mahalle muhtarları ile meslek odalarının</w:t>
      </w:r>
      <w:r>
        <w:t xml:space="preserve"> </w:t>
      </w:r>
      <w:r w:rsidRPr="00330186">
        <w:t>temsilcilerinden oluşacak şekilde belirlenmesine,</w:t>
      </w:r>
    </w:p>
    <w:p w:rsidR="0059298E" w:rsidRPr="00330186" w:rsidRDefault="0059298E" w:rsidP="0059298E">
      <w:pPr>
        <w:ind w:firstLine="567"/>
        <w:jc w:val="both"/>
      </w:pPr>
    </w:p>
    <w:p w:rsidR="0059298E" w:rsidRDefault="0059298E" w:rsidP="0059298E">
      <w:pPr>
        <w:ind w:firstLine="567"/>
        <w:jc w:val="both"/>
      </w:pPr>
      <w:r w:rsidRPr="00330186">
        <w:rPr>
          <w:b/>
        </w:rPr>
        <w:t>3. Anons ve Duyuruların Etkinliği</w:t>
      </w:r>
      <w:r w:rsidRPr="00330186">
        <w:t>;</w:t>
      </w:r>
    </w:p>
    <w:p w:rsidR="0059298E" w:rsidRPr="00330186" w:rsidRDefault="0059298E" w:rsidP="0059298E">
      <w:pPr>
        <w:ind w:firstLine="567"/>
        <w:jc w:val="both"/>
      </w:pPr>
    </w:p>
    <w:p w:rsidR="0059298E" w:rsidRDefault="0059298E" w:rsidP="0059298E">
      <w:pPr>
        <w:ind w:firstLine="567"/>
        <w:jc w:val="both"/>
      </w:pPr>
      <w:r w:rsidRPr="00330186">
        <w:t>Gerek belediyelerin, il özel idarelerin, kolluk araçlarının sesli duyuru sistemleri ile camilerden yapılan anonslar gerekse diğer iletişim vasıtalarıyla (televizyon, radyo, gazete, sosyal medya gibi) yapılan paylaşımlar sonucunda vatandaşlarımızın özellikle maske kullanma konusundaki telkin ve çağrılara önemli ölçüde riayet ettikleri değerlendirilmektedir. Maske kullanımı konusundaki hassasiyetin aynı şekilde korunmasının yanı sıra fiziki mesafe kuralı konusunda da duyarlılığın arttırılması gerekmektedir.</w:t>
      </w:r>
    </w:p>
    <w:p w:rsidR="0059298E" w:rsidRPr="00330186" w:rsidRDefault="0059298E" w:rsidP="0059298E">
      <w:pPr>
        <w:ind w:firstLine="567"/>
        <w:jc w:val="both"/>
      </w:pPr>
    </w:p>
    <w:p w:rsidR="0059298E" w:rsidRPr="00330186" w:rsidRDefault="0059298E" w:rsidP="0059298E">
      <w:pPr>
        <w:ind w:firstLine="567"/>
        <w:jc w:val="both"/>
      </w:pPr>
      <w:r w:rsidRPr="00330186">
        <w:t>Havaların soğumaya başlamasıyla birlikte kapalı alanlarda yoğunlaşmaların artacağı öngörüldüğünde</w:t>
      </w:r>
      <w:r>
        <w:t xml:space="preserve"> </w:t>
      </w:r>
      <w:r w:rsidRPr="00330186">
        <w:t xml:space="preserve"> fiziki mesafe kuralının hayatın her alanında ve tüm mekânlarda uyulması gereken bir kural olduğu, kapalı alanlarda kalabalık şekilde</w:t>
      </w:r>
      <w:r>
        <w:t xml:space="preserve"> </w:t>
      </w:r>
      <w:r w:rsidRPr="00330186">
        <w:t xml:space="preserve"> toplanılmasının halk sağlığı açısından risk oluşturduğu ve kapalı yerlerin sık sık havalandırılması gerektiği hususlarının her türlü duyuru vasıtasıyla vatandaşlarımıza hatırlatılması büyük önem taşımaktadır.</w:t>
      </w:r>
    </w:p>
    <w:p w:rsidR="0059298E" w:rsidRDefault="0059298E" w:rsidP="0059298E">
      <w:pPr>
        <w:ind w:firstLine="567"/>
        <w:jc w:val="both"/>
      </w:pPr>
      <w:r w:rsidRPr="00330186">
        <w:t>Bu amaçla aşağıdaki duyuru metninin yukarıda belirtilen vasıtalarla anons edilmesinin sağlanmasına,</w:t>
      </w:r>
    </w:p>
    <w:p w:rsidR="0059298E" w:rsidRPr="00330186" w:rsidRDefault="0059298E" w:rsidP="0059298E">
      <w:pPr>
        <w:ind w:firstLine="567"/>
        <w:jc w:val="both"/>
      </w:pPr>
    </w:p>
    <w:p w:rsidR="0059298E" w:rsidRDefault="0059298E" w:rsidP="0059298E">
      <w:pPr>
        <w:ind w:firstLine="567"/>
        <w:jc w:val="both"/>
      </w:pPr>
      <w:r w:rsidRPr="00330186">
        <w:t>“</w:t>
      </w:r>
      <w:r w:rsidRPr="00330186">
        <w:rPr>
          <w:b/>
        </w:rPr>
        <w:t>Kıymetli vatandaşlarımız</w:t>
      </w:r>
      <w:r w:rsidRPr="00330186">
        <w:t>;</w:t>
      </w:r>
    </w:p>
    <w:p w:rsidR="0059298E" w:rsidRPr="00330186" w:rsidRDefault="0059298E" w:rsidP="0059298E">
      <w:pPr>
        <w:ind w:firstLine="567"/>
        <w:jc w:val="both"/>
      </w:pPr>
    </w:p>
    <w:p w:rsidR="0059298E" w:rsidRDefault="0059298E" w:rsidP="0059298E">
      <w:pPr>
        <w:ind w:firstLine="567"/>
        <w:jc w:val="both"/>
        <w:rPr>
          <w:b/>
        </w:rPr>
      </w:pPr>
      <w:r w:rsidRPr="00330186">
        <w:rPr>
          <w:b/>
        </w:rPr>
        <w:t>Salgınla mücadelede maske, temizlik ve mesafe kurallarına uyma konusunda çok dikkatli olmalıyız.</w:t>
      </w:r>
    </w:p>
    <w:p w:rsidR="0059298E" w:rsidRPr="00330186" w:rsidRDefault="0059298E" w:rsidP="0059298E">
      <w:pPr>
        <w:ind w:firstLine="567"/>
        <w:jc w:val="both"/>
        <w:rPr>
          <w:b/>
        </w:rPr>
      </w:pPr>
    </w:p>
    <w:p w:rsidR="0059298E" w:rsidRDefault="0059298E" w:rsidP="0059298E">
      <w:pPr>
        <w:ind w:firstLine="567"/>
        <w:jc w:val="both"/>
        <w:rPr>
          <w:b/>
        </w:rPr>
      </w:pPr>
      <w:r w:rsidRPr="00330186">
        <w:rPr>
          <w:b/>
        </w:rPr>
        <w:t>Saygıdeğer hemşerilerimiz,</w:t>
      </w:r>
    </w:p>
    <w:p w:rsidR="0059298E" w:rsidRPr="00330186" w:rsidRDefault="0059298E" w:rsidP="0059298E">
      <w:pPr>
        <w:ind w:firstLine="567"/>
        <w:jc w:val="both"/>
        <w:rPr>
          <w:b/>
        </w:rPr>
      </w:pPr>
    </w:p>
    <w:p w:rsidR="0059298E" w:rsidRDefault="0059298E" w:rsidP="0059298E">
      <w:pPr>
        <w:ind w:firstLine="567"/>
        <w:jc w:val="both"/>
        <w:rPr>
          <w:b/>
        </w:rPr>
      </w:pPr>
      <w:r w:rsidRPr="00330186">
        <w:rPr>
          <w:b/>
        </w:rPr>
        <w:t>Sonbahara girdik, kış yaklaşıyor. Özellikle tüm kapalı yerlerde ve yoğunluğun arttığı alanlarda fiziki mesafe kuralı noktasında daha dikkatli olmalıyız. Salgında hepimiz birbirimize karşı sorumluyuz. İnşallah birlikte başaracağız.”</w:t>
      </w:r>
    </w:p>
    <w:p w:rsidR="00E85AED" w:rsidRDefault="00E85AED" w:rsidP="0059298E">
      <w:pPr>
        <w:ind w:firstLine="567"/>
        <w:jc w:val="both"/>
        <w:rPr>
          <w:b/>
        </w:rPr>
      </w:pPr>
    </w:p>
    <w:p w:rsidR="00E85AED" w:rsidRDefault="00E85AED" w:rsidP="0059298E">
      <w:pPr>
        <w:ind w:firstLine="567"/>
        <w:jc w:val="both"/>
        <w:rPr>
          <w:b/>
        </w:rPr>
      </w:pPr>
    </w:p>
    <w:p w:rsidR="00E85AED" w:rsidRDefault="00E85AED" w:rsidP="0059298E">
      <w:pPr>
        <w:ind w:firstLine="567"/>
        <w:jc w:val="both"/>
        <w:rPr>
          <w:b/>
        </w:rPr>
      </w:pPr>
    </w:p>
    <w:p w:rsidR="00E85AED" w:rsidRDefault="00E85AED" w:rsidP="00E85AED">
      <w:pPr>
        <w:tabs>
          <w:tab w:val="left" w:pos="3100"/>
        </w:tabs>
        <w:jc w:val="both"/>
        <w:rPr>
          <w:b/>
          <w:sz w:val="22"/>
          <w:szCs w:val="22"/>
        </w:rPr>
      </w:pPr>
    </w:p>
    <w:p w:rsidR="00E85AED" w:rsidRDefault="00E85AED" w:rsidP="00E85AED">
      <w:pPr>
        <w:tabs>
          <w:tab w:val="left" w:pos="3100"/>
        </w:tabs>
        <w:jc w:val="both"/>
        <w:rPr>
          <w:b/>
          <w:sz w:val="22"/>
          <w:szCs w:val="22"/>
        </w:rPr>
      </w:pPr>
    </w:p>
    <w:p w:rsidR="00E85AED" w:rsidRDefault="00E85AED" w:rsidP="00E85AED">
      <w:pPr>
        <w:tabs>
          <w:tab w:val="left" w:pos="3100"/>
        </w:tabs>
        <w:jc w:val="both"/>
        <w:rPr>
          <w:b/>
          <w:sz w:val="22"/>
          <w:szCs w:val="22"/>
        </w:rPr>
      </w:pPr>
      <w:r>
        <w:rPr>
          <w:b/>
          <w:sz w:val="22"/>
          <w:szCs w:val="22"/>
        </w:rPr>
        <w:t xml:space="preserve">KARAR </w:t>
      </w:r>
      <w:proofErr w:type="gramStart"/>
      <w:r>
        <w:rPr>
          <w:b/>
          <w:sz w:val="22"/>
          <w:szCs w:val="22"/>
        </w:rPr>
        <w:t>NO           :117</w:t>
      </w:r>
      <w:proofErr w:type="gramEnd"/>
      <w:r>
        <w:rPr>
          <w:b/>
          <w:sz w:val="22"/>
          <w:szCs w:val="22"/>
        </w:rPr>
        <w:t xml:space="preserve">  </w:t>
      </w:r>
      <w:proofErr w:type="spellStart"/>
      <w:r>
        <w:rPr>
          <w:b/>
          <w:sz w:val="22"/>
          <w:szCs w:val="22"/>
        </w:rPr>
        <w:t>Nolu</w:t>
      </w:r>
      <w:proofErr w:type="spellEnd"/>
      <w:r>
        <w:rPr>
          <w:b/>
          <w:sz w:val="22"/>
          <w:szCs w:val="22"/>
        </w:rPr>
        <w:t xml:space="preserve"> Karar</w:t>
      </w:r>
    </w:p>
    <w:p w:rsidR="00E85AED" w:rsidRDefault="00E85AED" w:rsidP="00E85AED">
      <w:pPr>
        <w:tabs>
          <w:tab w:val="left" w:pos="3100"/>
        </w:tabs>
        <w:jc w:val="both"/>
        <w:rPr>
          <w:b/>
          <w:sz w:val="22"/>
          <w:szCs w:val="22"/>
        </w:rPr>
      </w:pPr>
      <w:r>
        <w:rPr>
          <w:b/>
          <w:sz w:val="22"/>
          <w:szCs w:val="22"/>
        </w:rPr>
        <w:t xml:space="preserve">KARAR </w:t>
      </w:r>
      <w:proofErr w:type="gramStart"/>
      <w:r>
        <w:rPr>
          <w:b/>
          <w:sz w:val="22"/>
          <w:szCs w:val="22"/>
        </w:rPr>
        <w:t>TARİHİ  :18</w:t>
      </w:r>
      <w:proofErr w:type="gramEnd"/>
      <w:r>
        <w:rPr>
          <w:b/>
          <w:sz w:val="22"/>
          <w:szCs w:val="22"/>
        </w:rPr>
        <w:t>.10.2020</w:t>
      </w:r>
    </w:p>
    <w:p w:rsidR="00E85AED" w:rsidRDefault="00E85AED" w:rsidP="0059298E">
      <w:pPr>
        <w:ind w:firstLine="567"/>
        <w:jc w:val="both"/>
        <w:rPr>
          <w:b/>
        </w:rPr>
      </w:pPr>
    </w:p>
    <w:p w:rsidR="00E85AED" w:rsidRDefault="00E85AED" w:rsidP="0059298E">
      <w:pPr>
        <w:ind w:firstLine="567"/>
        <w:jc w:val="both"/>
        <w:rPr>
          <w:b/>
        </w:rPr>
      </w:pPr>
    </w:p>
    <w:p w:rsidR="0059298E" w:rsidRPr="00330186" w:rsidRDefault="0059298E" w:rsidP="0059298E">
      <w:pPr>
        <w:ind w:firstLine="567"/>
        <w:jc w:val="both"/>
        <w:rPr>
          <w:b/>
        </w:rPr>
      </w:pPr>
    </w:p>
    <w:p w:rsidR="0059298E" w:rsidRDefault="0059298E" w:rsidP="0059298E">
      <w:pPr>
        <w:ind w:firstLine="567"/>
        <w:jc w:val="both"/>
        <w:rPr>
          <w:b/>
        </w:rPr>
      </w:pPr>
      <w:r w:rsidRPr="00330186">
        <w:rPr>
          <w:b/>
        </w:rPr>
        <w:t>4. Temaslı Bildiriminin Önemi;</w:t>
      </w:r>
    </w:p>
    <w:p w:rsidR="0059298E" w:rsidRPr="00330186" w:rsidRDefault="0059298E" w:rsidP="0059298E">
      <w:pPr>
        <w:ind w:firstLine="567"/>
        <w:jc w:val="both"/>
        <w:rPr>
          <w:b/>
        </w:rPr>
      </w:pPr>
    </w:p>
    <w:p w:rsidR="0059298E" w:rsidRPr="00330186" w:rsidRDefault="0059298E" w:rsidP="0059298E">
      <w:pPr>
        <w:ind w:firstLine="567"/>
        <w:jc w:val="both"/>
      </w:pPr>
      <w:r w:rsidRPr="00330186">
        <w:t>Salgınla mücadelenin temel unsurlarından birisi olan “</w:t>
      </w:r>
      <w:proofErr w:type="spellStart"/>
      <w:r w:rsidRPr="00330186">
        <w:t>filyasyon</w:t>
      </w:r>
      <w:proofErr w:type="spellEnd"/>
      <w:r w:rsidRPr="00330186">
        <w:t>” çalışmalarının sağlıklı bir şekilde yürütülebilmesi için tanı konulmuş vatandaşlarımızın yakın dönemde temaslı oldukları kişiler hakkında en doğru bilgiyi eksiksiz şekilde vermeleri son derece önem taşımaktadır.</w:t>
      </w:r>
    </w:p>
    <w:p w:rsidR="0059298E" w:rsidRDefault="0059298E" w:rsidP="0059298E">
      <w:pPr>
        <w:ind w:firstLine="567"/>
        <w:jc w:val="both"/>
        <w:rPr>
          <w:b/>
        </w:rPr>
      </w:pPr>
      <w:r w:rsidRPr="00330186">
        <w:t xml:space="preserve">Covid19 tanısı konulan kişilerin temaslısı oldukları kişilerle ilgili bilgileri eksik/gerçeğe aykırı şekilde vermeleri durumunda gerekli idari ve adli işlemlerin yapılması kararı </w:t>
      </w:r>
      <w:r w:rsidRPr="00DC0366">
        <w:rPr>
          <w:b/>
        </w:rPr>
        <w:t>24</w:t>
      </w:r>
      <w:r w:rsidRPr="00E741CF">
        <w:rPr>
          <w:b/>
        </w:rPr>
        <w:t xml:space="preserve">.09.2020 tarih </w:t>
      </w:r>
      <w:r>
        <w:rPr>
          <w:b/>
        </w:rPr>
        <w:t>(2020/110</w:t>
      </w:r>
      <w:r w:rsidRPr="00E741CF">
        <w:rPr>
          <w:b/>
        </w:rPr>
        <w:t>) sayılı İl</w:t>
      </w:r>
      <w:r>
        <w:rPr>
          <w:b/>
        </w:rPr>
        <w:t>çe</w:t>
      </w:r>
      <w:r w:rsidRPr="00E741CF">
        <w:rPr>
          <w:b/>
        </w:rPr>
        <w:t xml:space="preserve"> Umumi Hıfzıssıhha Kurulu Kararında alınmıştır.</w:t>
      </w:r>
    </w:p>
    <w:p w:rsidR="00390BCA" w:rsidRDefault="00390BCA" w:rsidP="00E85AED">
      <w:pPr>
        <w:jc w:val="both"/>
      </w:pPr>
    </w:p>
    <w:p w:rsidR="0059298E" w:rsidRPr="00330186" w:rsidRDefault="0059298E" w:rsidP="0059298E">
      <w:pPr>
        <w:ind w:firstLine="567"/>
        <w:jc w:val="both"/>
      </w:pPr>
      <w:r w:rsidRPr="00330186">
        <w:t>Son dönemlerde temaslı bildirim oranlarında düşüş olduğu, birinci derece yakınlar dışında temaslı bildiriminde isteksizlik yaşandığı görülmektedir.</w:t>
      </w:r>
    </w:p>
    <w:p w:rsidR="0059298E" w:rsidRDefault="0059298E" w:rsidP="0059298E">
      <w:pPr>
        <w:ind w:firstLine="567"/>
        <w:jc w:val="both"/>
      </w:pPr>
      <w:r w:rsidRPr="00330186">
        <w:t xml:space="preserve">Salgının yayılımının önlenmesi açısından Covid19 tanısı konulan kişilerin gerçeğe aykırı, eksik, yanıltıcı beyanlarının tespit edilmesi durumunda Umumi Hıfzıssıhha Kanununun ilgili maddeleri gereğince idari işlem tesis edilmesi ve konusu suç teşkil eden davranışlara ilişkin Türk Ceza Kanununun 206 </w:t>
      </w:r>
      <w:proofErr w:type="spellStart"/>
      <w:r w:rsidRPr="00330186">
        <w:t>ncı</w:t>
      </w:r>
      <w:proofErr w:type="spellEnd"/>
      <w:r w:rsidRPr="00330186">
        <w:t xml:space="preserve"> maddesi kapsamında gerekli adli işlemlerin başlatılmasına,</w:t>
      </w:r>
    </w:p>
    <w:p w:rsidR="00390BCA" w:rsidRPr="00330186" w:rsidRDefault="00390BCA" w:rsidP="0059298E">
      <w:pPr>
        <w:ind w:firstLine="567"/>
        <w:jc w:val="both"/>
      </w:pPr>
    </w:p>
    <w:p w:rsidR="0059298E" w:rsidRDefault="0059298E" w:rsidP="0059298E">
      <w:pPr>
        <w:ind w:firstLine="567"/>
        <w:jc w:val="both"/>
      </w:pPr>
      <w:r w:rsidRPr="00330186">
        <w:rPr>
          <w:b/>
        </w:rPr>
        <w:t>5. Şehir İçi Toplu Ulaşım HES Entegrasyonu</w:t>
      </w:r>
      <w:r w:rsidRPr="00330186">
        <w:t>;</w:t>
      </w:r>
    </w:p>
    <w:p w:rsidR="00390BCA" w:rsidRPr="00330186" w:rsidRDefault="00390BCA" w:rsidP="0059298E">
      <w:pPr>
        <w:ind w:firstLine="567"/>
        <w:jc w:val="both"/>
      </w:pPr>
    </w:p>
    <w:p w:rsidR="0059298E" w:rsidRDefault="0059298E" w:rsidP="0059298E">
      <w:pPr>
        <w:ind w:firstLine="567"/>
        <w:jc w:val="both"/>
        <w:rPr>
          <w:b/>
        </w:rPr>
      </w:pPr>
      <w:r w:rsidRPr="00330186">
        <w:t>2</w:t>
      </w:r>
      <w:r w:rsidRPr="00DC0366">
        <w:rPr>
          <w:b/>
        </w:rPr>
        <w:t>9.09.2020 tarihli İçişleri Bakanlığı Genelge</w:t>
      </w:r>
      <w:r w:rsidR="00390BCA">
        <w:rPr>
          <w:b/>
        </w:rPr>
        <w:t>si ve 02.10.2020 tarih (2020/112</w:t>
      </w:r>
      <w:r w:rsidRPr="00DC0366">
        <w:rPr>
          <w:b/>
        </w:rPr>
        <w:t>) sayılı İl</w:t>
      </w:r>
      <w:r w:rsidR="00390BCA">
        <w:rPr>
          <w:b/>
        </w:rPr>
        <w:t>çe</w:t>
      </w:r>
      <w:r w:rsidRPr="00DC0366">
        <w:rPr>
          <w:b/>
        </w:rPr>
        <w:t xml:space="preserve"> Umumi Hıfzıssıhha Kurulu Kararı</w:t>
      </w:r>
      <w:r w:rsidRPr="00330186">
        <w:t xml:space="preserve"> ile, her türlü şehir içi toplu ulaşım aracıyla (otobüs, </w:t>
      </w:r>
      <w:proofErr w:type="gramStart"/>
      <w:r w:rsidRPr="00330186">
        <w:t>metro</w:t>
      </w:r>
      <w:proofErr w:type="gramEnd"/>
      <w:r w:rsidRPr="00330186">
        <w:t xml:space="preserve">, </w:t>
      </w:r>
      <w:proofErr w:type="spellStart"/>
      <w:r w:rsidRPr="00330186">
        <w:t>metrobüs</w:t>
      </w:r>
      <w:proofErr w:type="spellEnd"/>
      <w:r w:rsidRPr="00330186">
        <w:t xml:space="preserve"> vb.) yapılan seyahatlerde kullanılmak üzere kişiye özel hale getirilmiş elektronik/akıllı seyahat kart sistemleri ile Sağlık Bakanlığı Hayat Eve Sığar (HES) uygulaması arasında gerekli entegrasyonların sağlanması </w:t>
      </w:r>
      <w:proofErr w:type="spellStart"/>
      <w:r w:rsidRPr="00330186">
        <w:t>talimatlandırılmıştır</w:t>
      </w:r>
      <w:proofErr w:type="spellEnd"/>
      <w:r w:rsidRPr="00330186">
        <w:t xml:space="preserve">. Sağlık Bakanlığı ile HES </w:t>
      </w:r>
      <w:proofErr w:type="gramStart"/>
      <w:r w:rsidRPr="00330186">
        <w:t>entegrasyonu</w:t>
      </w:r>
      <w:proofErr w:type="gramEnd"/>
      <w:r w:rsidRPr="00330186">
        <w:t xml:space="preserve"> sağlanmasına yönelik çalışmaların hızlandırılmasına, çalışmaların şehir içi toplu ulaşım sistemleri ile HES entegrasyonunun sağlanmasına ilişkin temel usul ve esaslara dair hükümlerin ye</w:t>
      </w:r>
      <w:r>
        <w:t xml:space="preserve">r aldığı </w:t>
      </w:r>
      <w:r w:rsidRPr="0093181E">
        <w:rPr>
          <w:b/>
        </w:rPr>
        <w:t>kararımızın ekinde de iletilen İçişleri Bakanlığının 18.10.2020 tarih 17174 sayılı genelgesinin ekinde gönderilen (Ek-1)</w:t>
      </w:r>
      <w:r>
        <w:rPr>
          <w:b/>
        </w:rPr>
        <w:t xml:space="preserve"> </w:t>
      </w:r>
      <w:r w:rsidRPr="0093181E">
        <w:rPr>
          <w:b/>
        </w:rPr>
        <w:t xml:space="preserve">Yerel </w:t>
      </w:r>
      <w:r>
        <w:rPr>
          <w:b/>
        </w:rPr>
        <w:t xml:space="preserve">Yönetimlerin HES Kodu Sorgulama </w:t>
      </w:r>
      <w:proofErr w:type="gramStart"/>
      <w:r w:rsidRPr="0093181E">
        <w:rPr>
          <w:b/>
        </w:rPr>
        <w:t>Süreçleri  doğrultusunda</w:t>
      </w:r>
      <w:proofErr w:type="gramEnd"/>
      <w:r w:rsidRPr="0093181E">
        <w:rPr>
          <w:b/>
        </w:rPr>
        <w:t xml:space="preserve"> yürütülmesine,</w:t>
      </w:r>
    </w:p>
    <w:p w:rsidR="005F70EB" w:rsidRPr="0093181E" w:rsidRDefault="005F70EB" w:rsidP="005F70EB">
      <w:pPr>
        <w:ind w:firstLine="567"/>
        <w:jc w:val="both"/>
        <w:rPr>
          <w:b/>
        </w:rPr>
      </w:pPr>
    </w:p>
    <w:p w:rsidR="00E85AED" w:rsidRDefault="00E85AED" w:rsidP="00E85AED">
      <w:pPr>
        <w:spacing w:line="237" w:lineRule="auto"/>
        <w:ind w:right="20"/>
        <w:jc w:val="both"/>
      </w:pPr>
      <w:r>
        <w:t xml:space="preserve"> </w:t>
      </w:r>
      <w:r>
        <w:tab/>
        <w:t>Y</w:t>
      </w:r>
      <w:r w:rsidRPr="00AA0CAF">
        <w:t>ukarıda belirtilen esaslar doğrultusunda Umumi Hıfzıssıhha Kanununun 27</w:t>
      </w:r>
      <w:r>
        <w:t>’</w:t>
      </w:r>
      <w:r w:rsidRPr="00AA0CAF">
        <w:t xml:space="preserve"> </w:t>
      </w:r>
      <w:proofErr w:type="spellStart"/>
      <w:r w:rsidRPr="00AA0CAF">
        <w:t>nci</w:t>
      </w:r>
      <w:proofErr w:type="spellEnd"/>
      <w:r w:rsidRPr="00AA0CAF">
        <w:t xml:space="preserve"> ve 72 </w:t>
      </w:r>
      <w:proofErr w:type="spellStart"/>
      <w:r w:rsidRPr="00AA0CAF">
        <w:t>nci</w:t>
      </w:r>
      <w:proofErr w:type="spellEnd"/>
      <w:r w:rsidRPr="00AA0CAF">
        <w:t xml:space="preserve"> </w:t>
      </w:r>
      <w:r>
        <w:t xml:space="preserve">maddeleri uyarınca </w:t>
      </w:r>
      <w:r w:rsidRPr="00AA0CAF">
        <w:t>İlçe Umumi Hıf</w:t>
      </w:r>
      <w:r>
        <w:t xml:space="preserve">zıssıhha </w:t>
      </w:r>
      <w:proofErr w:type="gramStart"/>
      <w:r>
        <w:t>Kurul  kararı</w:t>
      </w:r>
      <w:proofErr w:type="gramEnd"/>
      <w:r>
        <w:t xml:space="preserve">  alınarak</w:t>
      </w:r>
      <w:r w:rsidR="002760E3">
        <w:t>,</w:t>
      </w:r>
      <w:r>
        <w:t xml:space="preserve"> </w:t>
      </w:r>
      <w:r w:rsidRPr="00AA0CAF">
        <w:t xml:space="preserve">uygulamada herhangi bir aksaklığa meydan verilmemesi ve </w:t>
      </w:r>
      <w:r>
        <w:t xml:space="preserve"> </w:t>
      </w:r>
      <w:r w:rsidRPr="00AA0CAF">
        <w:t xml:space="preserve">mağduriyete neden olunmamasına, alınan kararlara uymayanlara Umumi Hıfzıssıhha Kanununun ilgili maddeleri gereğince idari işlem tesis edilmesi ve konusu suç teşkil eden davranışlara </w:t>
      </w:r>
      <w:r>
        <w:t>ilişkin Türk Ceza Kanununun 195’</w:t>
      </w:r>
      <w:r w:rsidRPr="00AA0CAF">
        <w:t>inci maddesi kapsamında gerekli adli işlemlerin başlatılmasına</w:t>
      </w:r>
      <w:r>
        <w:t xml:space="preserve">, </w:t>
      </w:r>
    </w:p>
    <w:p w:rsidR="00E85AED" w:rsidRDefault="00E85AED" w:rsidP="00E85AED">
      <w:pPr>
        <w:spacing w:line="237" w:lineRule="auto"/>
        <w:ind w:right="20"/>
        <w:jc w:val="both"/>
      </w:pPr>
    </w:p>
    <w:p w:rsidR="00E85AED" w:rsidRDefault="00E85AED" w:rsidP="00E85AED">
      <w:pPr>
        <w:spacing w:line="237" w:lineRule="auto"/>
        <w:ind w:right="20"/>
        <w:jc w:val="both"/>
      </w:pPr>
    </w:p>
    <w:p w:rsidR="00E85AED" w:rsidRDefault="00E85AED" w:rsidP="00E85AED">
      <w:pPr>
        <w:spacing w:line="237" w:lineRule="auto"/>
        <w:ind w:right="20"/>
        <w:jc w:val="both"/>
      </w:pPr>
    </w:p>
    <w:p w:rsidR="00E85AED" w:rsidRDefault="00E85AED" w:rsidP="00E85AED">
      <w:pPr>
        <w:spacing w:line="237" w:lineRule="auto"/>
        <w:ind w:right="20"/>
        <w:jc w:val="both"/>
      </w:pPr>
    </w:p>
    <w:p w:rsidR="00E85AED" w:rsidRDefault="00E85AED" w:rsidP="00E85AED">
      <w:pPr>
        <w:spacing w:line="237" w:lineRule="auto"/>
        <w:ind w:right="20"/>
        <w:jc w:val="both"/>
      </w:pPr>
    </w:p>
    <w:p w:rsidR="00E85AED" w:rsidRDefault="00E85AED" w:rsidP="00E85AED">
      <w:pPr>
        <w:spacing w:line="237" w:lineRule="auto"/>
        <w:ind w:right="20"/>
        <w:jc w:val="both"/>
      </w:pPr>
    </w:p>
    <w:p w:rsidR="00E85AED" w:rsidRDefault="00E85AED" w:rsidP="00E85AED">
      <w:pPr>
        <w:spacing w:line="237" w:lineRule="auto"/>
        <w:ind w:right="20"/>
        <w:jc w:val="both"/>
      </w:pPr>
    </w:p>
    <w:p w:rsidR="00E85AED" w:rsidRDefault="00E85AED" w:rsidP="00E85AED">
      <w:pPr>
        <w:spacing w:line="237" w:lineRule="auto"/>
        <w:ind w:right="20"/>
        <w:jc w:val="both"/>
      </w:pPr>
    </w:p>
    <w:p w:rsidR="00E85AED" w:rsidRDefault="00E85AED" w:rsidP="00E85AED">
      <w:pPr>
        <w:spacing w:line="237" w:lineRule="auto"/>
        <w:ind w:right="20"/>
        <w:jc w:val="both"/>
      </w:pPr>
    </w:p>
    <w:p w:rsidR="00E85AED" w:rsidRDefault="00E85AED" w:rsidP="00E85AED">
      <w:pPr>
        <w:spacing w:line="237" w:lineRule="auto"/>
        <w:ind w:right="20"/>
        <w:jc w:val="both"/>
      </w:pPr>
    </w:p>
    <w:p w:rsidR="00E85AED" w:rsidRDefault="00E85AED" w:rsidP="00E85AED">
      <w:pPr>
        <w:spacing w:line="237" w:lineRule="auto"/>
        <w:ind w:right="20"/>
        <w:jc w:val="both"/>
      </w:pPr>
    </w:p>
    <w:p w:rsidR="00E85AED" w:rsidRDefault="00E85AED" w:rsidP="00E85AED">
      <w:pPr>
        <w:spacing w:line="237" w:lineRule="auto"/>
        <w:ind w:right="20"/>
        <w:jc w:val="both"/>
      </w:pPr>
    </w:p>
    <w:p w:rsidR="00E85AED" w:rsidRDefault="00E85AED" w:rsidP="00E85AED">
      <w:pPr>
        <w:spacing w:line="237" w:lineRule="auto"/>
        <w:ind w:right="20"/>
        <w:jc w:val="both"/>
      </w:pPr>
    </w:p>
    <w:p w:rsidR="00E85AED" w:rsidRDefault="00E85AED" w:rsidP="00E85AED">
      <w:pPr>
        <w:spacing w:line="237" w:lineRule="auto"/>
        <w:ind w:right="20"/>
        <w:jc w:val="both"/>
      </w:pPr>
    </w:p>
    <w:p w:rsidR="008D3439" w:rsidRDefault="008D3439" w:rsidP="00E85AED">
      <w:pPr>
        <w:tabs>
          <w:tab w:val="left" w:pos="3100"/>
        </w:tabs>
        <w:jc w:val="both"/>
        <w:rPr>
          <w:b/>
          <w:sz w:val="22"/>
          <w:szCs w:val="22"/>
        </w:rPr>
      </w:pPr>
    </w:p>
    <w:p w:rsidR="00E85AED" w:rsidRDefault="00E85AED" w:rsidP="00E85AED">
      <w:pPr>
        <w:tabs>
          <w:tab w:val="left" w:pos="3100"/>
        </w:tabs>
        <w:jc w:val="both"/>
        <w:rPr>
          <w:b/>
          <w:sz w:val="22"/>
          <w:szCs w:val="22"/>
        </w:rPr>
      </w:pPr>
      <w:r>
        <w:rPr>
          <w:b/>
          <w:sz w:val="22"/>
          <w:szCs w:val="22"/>
        </w:rPr>
        <w:t xml:space="preserve">KARAR NO           :117  </w:t>
      </w:r>
      <w:proofErr w:type="spellStart"/>
      <w:r>
        <w:rPr>
          <w:b/>
          <w:sz w:val="22"/>
          <w:szCs w:val="22"/>
        </w:rPr>
        <w:t>Nolu</w:t>
      </w:r>
      <w:proofErr w:type="spellEnd"/>
      <w:r>
        <w:rPr>
          <w:b/>
          <w:sz w:val="22"/>
          <w:szCs w:val="22"/>
        </w:rPr>
        <w:t xml:space="preserve"> Karar</w:t>
      </w:r>
    </w:p>
    <w:p w:rsidR="00E85AED" w:rsidRDefault="00E85AED" w:rsidP="00E85AED">
      <w:pPr>
        <w:tabs>
          <w:tab w:val="left" w:pos="3100"/>
        </w:tabs>
        <w:jc w:val="both"/>
        <w:rPr>
          <w:b/>
          <w:sz w:val="22"/>
          <w:szCs w:val="22"/>
        </w:rPr>
      </w:pPr>
      <w:r>
        <w:rPr>
          <w:b/>
          <w:sz w:val="22"/>
          <w:szCs w:val="22"/>
        </w:rPr>
        <w:t xml:space="preserve">KARAR </w:t>
      </w:r>
      <w:proofErr w:type="gramStart"/>
      <w:r>
        <w:rPr>
          <w:b/>
          <w:sz w:val="22"/>
          <w:szCs w:val="22"/>
        </w:rPr>
        <w:t>TARİHİ  :18</w:t>
      </w:r>
      <w:proofErr w:type="gramEnd"/>
      <w:r>
        <w:rPr>
          <w:b/>
          <w:sz w:val="22"/>
          <w:szCs w:val="22"/>
        </w:rPr>
        <w:t>.10.2020</w:t>
      </w:r>
    </w:p>
    <w:p w:rsidR="00E85AED" w:rsidRDefault="00E85AED" w:rsidP="00E85AED">
      <w:pPr>
        <w:spacing w:line="237" w:lineRule="auto"/>
        <w:ind w:right="20"/>
        <w:jc w:val="both"/>
      </w:pPr>
    </w:p>
    <w:p w:rsidR="00E85AED" w:rsidRDefault="00E85AED" w:rsidP="00E85AED">
      <w:pPr>
        <w:spacing w:line="237" w:lineRule="auto"/>
        <w:ind w:right="20"/>
        <w:jc w:val="both"/>
      </w:pPr>
    </w:p>
    <w:p w:rsidR="00E85AED" w:rsidRDefault="00E85AED" w:rsidP="00E85AED">
      <w:pPr>
        <w:spacing w:line="237" w:lineRule="auto"/>
        <w:ind w:right="20"/>
        <w:jc w:val="both"/>
      </w:pPr>
    </w:p>
    <w:p w:rsidR="00E85AED" w:rsidRDefault="00E85AED" w:rsidP="00E85AED">
      <w:pPr>
        <w:jc w:val="both"/>
        <w:rPr>
          <w:color w:val="000000"/>
        </w:rPr>
      </w:pPr>
    </w:p>
    <w:p w:rsidR="00E85AED" w:rsidRDefault="00E85AED" w:rsidP="00E85AED">
      <w:pPr>
        <w:spacing w:line="237" w:lineRule="auto"/>
        <w:ind w:right="20"/>
        <w:jc w:val="both"/>
        <w:rPr>
          <w:rFonts w:eastAsiaTheme="minorHAnsi"/>
          <w:lang w:eastAsia="en-US"/>
        </w:rPr>
      </w:pPr>
      <w:r>
        <w:t xml:space="preserve"> </w:t>
      </w:r>
      <w:r>
        <w:tab/>
        <w:t>Uygulamada birlikteliğin sağlanması için alınan kararların</w:t>
      </w:r>
      <w:r>
        <w:rPr>
          <w:b/>
          <w:sz w:val="22"/>
          <w:szCs w:val="22"/>
        </w:rPr>
        <w:t xml:space="preserve"> </w:t>
      </w:r>
      <w:r>
        <w:t xml:space="preserve">ilgili kurumlara </w:t>
      </w:r>
      <w:r>
        <w:rPr>
          <w:rFonts w:eastAsiaTheme="minorHAnsi"/>
          <w:lang w:eastAsia="en-US"/>
        </w:rPr>
        <w:t>iletilmesine,</w:t>
      </w:r>
      <w:r>
        <w:t xml:space="preserve"> </w:t>
      </w:r>
      <w:r>
        <w:rPr>
          <w:rFonts w:eastAsiaTheme="minorHAnsi"/>
          <w:lang w:eastAsia="en-US"/>
        </w:rPr>
        <w:t>konuyla ilgili yapılan faaliyetlerin rapor halinde İlçe Hıfzıssıhha Kurulumuza sunulmasına,</w:t>
      </w:r>
      <w:r>
        <w:t xml:space="preserve"> </w:t>
      </w:r>
      <w:r>
        <w:rPr>
          <w:rFonts w:eastAsiaTheme="minorHAnsi"/>
          <w:lang w:eastAsia="en-US"/>
        </w:rPr>
        <w:t>oy birliği ile karar verilmiştir.</w:t>
      </w:r>
    </w:p>
    <w:p w:rsidR="00390BCA" w:rsidRPr="0093181E" w:rsidRDefault="00390BCA" w:rsidP="0059298E">
      <w:pPr>
        <w:ind w:firstLine="567"/>
        <w:jc w:val="both"/>
        <w:rPr>
          <w:b/>
        </w:rPr>
      </w:pPr>
    </w:p>
    <w:p w:rsidR="00706622" w:rsidRPr="00F14D4E" w:rsidRDefault="00706622" w:rsidP="004B10B3">
      <w:pPr>
        <w:spacing w:line="237" w:lineRule="auto"/>
        <w:ind w:right="20" w:firstLine="708"/>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694"/>
        <w:gridCol w:w="3323"/>
      </w:tblGrid>
      <w:tr w:rsidR="001E4E7C" w:rsidRPr="008668C4" w:rsidTr="0045715D">
        <w:trPr>
          <w:trHeight w:val="1745"/>
        </w:trPr>
        <w:tc>
          <w:tcPr>
            <w:tcW w:w="3055" w:type="dxa"/>
            <w:vAlign w:val="center"/>
          </w:tcPr>
          <w:p w:rsidR="001E4E7C" w:rsidRPr="008668C4" w:rsidRDefault="001E4E7C" w:rsidP="002B0C1D">
            <w:pPr>
              <w:ind w:right="-2"/>
              <w:rPr>
                <w:lang w:eastAsia="en-US"/>
              </w:rPr>
            </w:pPr>
            <w:bookmarkStart w:id="0" w:name="_GoBack"/>
            <w:bookmarkEnd w:id="0"/>
          </w:p>
        </w:tc>
        <w:tc>
          <w:tcPr>
            <w:tcW w:w="2694" w:type="dxa"/>
          </w:tcPr>
          <w:p w:rsidR="004B10B3" w:rsidRPr="008668C4" w:rsidRDefault="004B10B3" w:rsidP="002B0C1D">
            <w:pPr>
              <w:ind w:right="-2"/>
              <w:rPr>
                <w:lang w:eastAsia="en-US"/>
              </w:rPr>
            </w:pPr>
          </w:p>
        </w:tc>
        <w:tc>
          <w:tcPr>
            <w:tcW w:w="3323" w:type="dxa"/>
            <w:vAlign w:val="center"/>
          </w:tcPr>
          <w:p w:rsidR="001E4E7C" w:rsidRPr="008668C4" w:rsidRDefault="001E4E7C" w:rsidP="002B0C1D">
            <w:pPr>
              <w:ind w:right="-2"/>
              <w:jc w:val="center"/>
              <w:rPr>
                <w:lang w:eastAsia="en-US"/>
              </w:rPr>
            </w:pPr>
          </w:p>
        </w:tc>
      </w:tr>
      <w:tr w:rsidR="001E4E7C" w:rsidRPr="008668C4" w:rsidTr="0045715D">
        <w:trPr>
          <w:trHeight w:val="1745"/>
        </w:trPr>
        <w:tc>
          <w:tcPr>
            <w:tcW w:w="3055" w:type="dxa"/>
            <w:vAlign w:val="center"/>
          </w:tcPr>
          <w:p w:rsidR="001E4E7C" w:rsidRPr="008668C4" w:rsidRDefault="001E4E7C" w:rsidP="002B0C1D">
            <w:pPr>
              <w:ind w:right="-2"/>
              <w:jc w:val="center"/>
              <w:rPr>
                <w:lang w:eastAsia="en-US"/>
              </w:rPr>
            </w:pPr>
          </w:p>
        </w:tc>
        <w:tc>
          <w:tcPr>
            <w:tcW w:w="2694" w:type="dxa"/>
          </w:tcPr>
          <w:p w:rsidR="001E4E7C" w:rsidRPr="008668C4" w:rsidRDefault="001E4E7C" w:rsidP="002B0C1D">
            <w:pPr>
              <w:ind w:right="-2"/>
              <w:jc w:val="center"/>
              <w:rPr>
                <w:lang w:eastAsia="en-US"/>
              </w:rPr>
            </w:pPr>
          </w:p>
        </w:tc>
        <w:tc>
          <w:tcPr>
            <w:tcW w:w="3323" w:type="dxa"/>
            <w:vAlign w:val="center"/>
          </w:tcPr>
          <w:p w:rsidR="001E4E7C" w:rsidRPr="008668C4" w:rsidRDefault="001E4E7C" w:rsidP="002B0C1D">
            <w:pPr>
              <w:ind w:right="-2"/>
              <w:jc w:val="center"/>
              <w:rPr>
                <w:lang w:eastAsia="en-US"/>
              </w:rPr>
            </w:pPr>
          </w:p>
        </w:tc>
      </w:tr>
      <w:tr w:rsidR="001E4E7C" w:rsidRPr="008668C4" w:rsidTr="0045715D">
        <w:trPr>
          <w:trHeight w:val="1745"/>
        </w:trPr>
        <w:tc>
          <w:tcPr>
            <w:tcW w:w="3055" w:type="dxa"/>
            <w:vAlign w:val="center"/>
          </w:tcPr>
          <w:p w:rsidR="001E4E7C" w:rsidRPr="008668C4" w:rsidRDefault="001E4E7C" w:rsidP="002B0C1D">
            <w:pPr>
              <w:ind w:right="-2"/>
              <w:jc w:val="center"/>
              <w:rPr>
                <w:lang w:eastAsia="en-US"/>
              </w:rPr>
            </w:pPr>
          </w:p>
        </w:tc>
        <w:tc>
          <w:tcPr>
            <w:tcW w:w="2694" w:type="dxa"/>
          </w:tcPr>
          <w:p w:rsidR="001E4E7C" w:rsidRPr="00F14D4E" w:rsidRDefault="001E4E7C" w:rsidP="00F14D4E">
            <w:pPr>
              <w:rPr>
                <w:lang w:eastAsia="en-US"/>
              </w:rPr>
            </w:pPr>
          </w:p>
        </w:tc>
        <w:tc>
          <w:tcPr>
            <w:tcW w:w="3323" w:type="dxa"/>
            <w:vAlign w:val="center"/>
          </w:tcPr>
          <w:p w:rsidR="001E4E7C" w:rsidRPr="008668C4" w:rsidRDefault="001E4E7C" w:rsidP="002B0C1D">
            <w:pPr>
              <w:ind w:right="-2"/>
              <w:jc w:val="center"/>
              <w:rPr>
                <w:lang w:eastAsia="en-US"/>
              </w:rPr>
            </w:pPr>
          </w:p>
        </w:tc>
      </w:tr>
    </w:tbl>
    <w:p w:rsidR="00D65E5A" w:rsidRDefault="00D65E5A" w:rsidP="00F14D4E">
      <w:pPr>
        <w:pStyle w:val="default0"/>
        <w:shd w:val="clear" w:color="auto" w:fill="FFFFFF"/>
        <w:spacing w:before="0" w:beforeAutospacing="0" w:after="0" w:afterAutospacing="0"/>
        <w:jc w:val="both"/>
        <w:rPr>
          <w:color w:val="000000"/>
        </w:rPr>
      </w:pPr>
    </w:p>
    <w:sectPr w:rsidR="00D65E5A" w:rsidSect="008668C4">
      <w:footerReference w:type="default" r:id="rId8"/>
      <w:pgSz w:w="11906" w:h="16838"/>
      <w:pgMar w:top="142" w:right="113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4F4" w:rsidRDefault="007724F4" w:rsidP="00D97F8D">
      <w:r>
        <w:separator/>
      </w:r>
    </w:p>
  </w:endnote>
  <w:endnote w:type="continuationSeparator" w:id="0">
    <w:p w:rsidR="007724F4" w:rsidRDefault="007724F4"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7164697"/>
      <w:docPartObj>
        <w:docPartGallery w:val="Page Numbers (Bottom of Page)"/>
        <w:docPartUnique/>
      </w:docPartObj>
    </w:sdtPr>
    <w:sdtEndPr/>
    <w:sdtContent>
      <w:p w:rsidR="004F247E" w:rsidRDefault="0014421E" w:rsidP="0014421E">
        <w:pPr>
          <w:pStyle w:val="AltBilgi"/>
          <w:tabs>
            <w:tab w:val="clear" w:pos="4536"/>
            <w:tab w:val="center" w:pos="4535"/>
          </w:tabs>
        </w:pPr>
        <w:r>
          <w:tab/>
        </w:r>
        <w:r w:rsidR="004F247E">
          <w:fldChar w:fldCharType="begin"/>
        </w:r>
        <w:r w:rsidR="004F247E">
          <w:instrText>PAGE   \* MERGEFORMAT</w:instrText>
        </w:r>
        <w:r w:rsidR="004F247E">
          <w:fldChar w:fldCharType="separate"/>
        </w:r>
        <w:r w:rsidR="0045715D">
          <w:rPr>
            <w:noProof/>
          </w:rPr>
          <w:t>3</w:t>
        </w:r>
        <w:r w:rsidR="004F247E">
          <w:fldChar w:fldCharType="end"/>
        </w:r>
        <w:r w:rsidR="00E85AED">
          <w:t>/4</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4F4" w:rsidRDefault="007724F4" w:rsidP="00D97F8D">
      <w:r>
        <w:separator/>
      </w:r>
    </w:p>
  </w:footnote>
  <w:footnote w:type="continuationSeparator" w:id="0">
    <w:p w:rsidR="007724F4" w:rsidRDefault="007724F4" w:rsidP="00D97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43C986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68175B"/>
    <w:multiLevelType w:val="hybridMultilevel"/>
    <w:tmpl w:val="4A82F084"/>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2" w15:restartNumberingAfterBreak="0">
    <w:nsid w:val="0AFE680C"/>
    <w:multiLevelType w:val="hybridMultilevel"/>
    <w:tmpl w:val="3EBC36D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17A32BE"/>
    <w:multiLevelType w:val="hybridMultilevel"/>
    <w:tmpl w:val="D17AEAC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4" w15:restartNumberingAfterBreak="0">
    <w:nsid w:val="11FC1169"/>
    <w:multiLevelType w:val="hybridMultilevel"/>
    <w:tmpl w:val="1628810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14E3770C"/>
    <w:multiLevelType w:val="hybridMultilevel"/>
    <w:tmpl w:val="0E7E74AA"/>
    <w:lvl w:ilvl="0" w:tplc="B978E76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5F315B2"/>
    <w:multiLevelType w:val="hybridMultilevel"/>
    <w:tmpl w:val="E7044B2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ABF1EB7"/>
    <w:multiLevelType w:val="hybridMultilevel"/>
    <w:tmpl w:val="31888F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32860BFE"/>
    <w:multiLevelType w:val="hybridMultilevel"/>
    <w:tmpl w:val="C91608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5704397"/>
    <w:multiLevelType w:val="hybridMultilevel"/>
    <w:tmpl w:val="A94AFDB2"/>
    <w:lvl w:ilvl="0" w:tplc="22E298E6">
      <w:start w:val="1"/>
      <w:numFmt w:val="decimal"/>
      <w:lvlText w:val="%1."/>
      <w:lvlJc w:val="left"/>
      <w:pPr>
        <w:ind w:left="992" w:hanging="349"/>
      </w:pPr>
      <w:rPr>
        <w:rFonts w:ascii="Times New Roman" w:eastAsia="Times New Roman" w:hAnsi="Times New Roman" w:cs="Times New Roman" w:hint="default"/>
        <w:spacing w:val="-12"/>
        <w:w w:val="99"/>
        <w:sz w:val="24"/>
        <w:szCs w:val="24"/>
        <w:lang w:val="tr-TR" w:eastAsia="tr-TR" w:bidi="tr-TR"/>
      </w:rPr>
    </w:lvl>
    <w:lvl w:ilvl="1" w:tplc="33247CBA">
      <w:numFmt w:val="bullet"/>
      <w:lvlText w:val="•"/>
      <w:lvlJc w:val="left"/>
      <w:pPr>
        <w:ind w:left="1958" w:hanging="349"/>
      </w:pPr>
      <w:rPr>
        <w:rFonts w:hint="default"/>
        <w:lang w:val="tr-TR" w:eastAsia="tr-TR" w:bidi="tr-TR"/>
      </w:rPr>
    </w:lvl>
    <w:lvl w:ilvl="2" w:tplc="7A3A82D2">
      <w:numFmt w:val="bullet"/>
      <w:lvlText w:val="•"/>
      <w:lvlJc w:val="left"/>
      <w:pPr>
        <w:ind w:left="2917" w:hanging="349"/>
      </w:pPr>
      <w:rPr>
        <w:rFonts w:hint="default"/>
        <w:lang w:val="tr-TR" w:eastAsia="tr-TR" w:bidi="tr-TR"/>
      </w:rPr>
    </w:lvl>
    <w:lvl w:ilvl="3" w:tplc="1286DB14">
      <w:numFmt w:val="bullet"/>
      <w:lvlText w:val="•"/>
      <w:lvlJc w:val="left"/>
      <w:pPr>
        <w:ind w:left="3875" w:hanging="349"/>
      </w:pPr>
      <w:rPr>
        <w:rFonts w:hint="default"/>
        <w:lang w:val="tr-TR" w:eastAsia="tr-TR" w:bidi="tr-TR"/>
      </w:rPr>
    </w:lvl>
    <w:lvl w:ilvl="4" w:tplc="45204798">
      <w:numFmt w:val="bullet"/>
      <w:lvlText w:val="•"/>
      <w:lvlJc w:val="left"/>
      <w:pPr>
        <w:ind w:left="4834" w:hanging="349"/>
      </w:pPr>
      <w:rPr>
        <w:rFonts w:hint="default"/>
        <w:lang w:val="tr-TR" w:eastAsia="tr-TR" w:bidi="tr-TR"/>
      </w:rPr>
    </w:lvl>
    <w:lvl w:ilvl="5" w:tplc="F2206766">
      <w:numFmt w:val="bullet"/>
      <w:lvlText w:val="•"/>
      <w:lvlJc w:val="left"/>
      <w:pPr>
        <w:ind w:left="5793" w:hanging="349"/>
      </w:pPr>
      <w:rPr>
        <w:rFonts w:hint="default"/>
        <w:lang w:val="tr-TR" w:eastAsia="tr-TR" w:bidi="tr-TR"/>
      </w:rPr>
    </w:lvl>
    <w:lvl w:ilvl="6" w:tplc="0936D86C">
      <w:numFmt w:val="bullet"/>
      <w:lvlText w:val="•"/>
      <w:lvlJc w:val="left"/>
      <w:pPr>
        <w:ind w:left="6751" w:hanging="349"/>
      </w:pPr>
      <w:rPr>
        <w:rFonts w:hint="default"/>
        <w:lang w:val="tr-TR" w:eastAsia="tr-TR" w:bidi="tr-TR"/>
      </w:rPr>
    </w:lvl>
    <w:lvl w:ilvl="7" w:tplc="3A6CB5C0">
      <w:numFmt w:val="bullet"/>
      <w:lvlText w:val="•"/>
      <w:lvlJc w:val="left"/>
      <w:pPr>
        <w:ind w:left="7710" w:hanging="349"/>
      </w:pPr>
      <w:rPr>
        <w:rFonts w:hint="default"/>
        <w:lang w:val="tr-TR" w:eastAsia="tr-TR" w:bidi="tr-TR"/>
      </w:rPr>
    </w:lvl>
    <w:lvl w:ilvl="8" w:tplc="F474B9B4">
      <w:numFmt w:val="bullet"/>
      <w:lvlText w:val="•"/>
      <w:lvlJc w:val="left"/>
      <w:pPr>
        <w:ind w:left="8669" w:hanging="349"/>
      </w:pPr>
      <w:rPr>
        <w:rFonts w:hint="default"/>
        <w:lang w:val="tr-TR" w:eastAsia="tr-TR" w:bidi="tr-TR"/>
      </w:rPr>
    </w:lvl>
  </w:abstractNum>
  <w:abstractNum w:abstractNumId="10" w15:restartNumberingAfterBreak="0">
    <w:nsid w:val="3AA34114"/>
    <w:multiLevelType w:val="hybridMultilevel"/>
    <w:tmpl w:val="E19EF99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B823BB5"/>
    <w:multiLevelType w:val="hybridMultilevel"/>
    <w:tmpl w:val="BB6EEE6E"/>
    <w:lvl w:ilvl="0" w:tplc="9ACC06F2">
      <w:start w:val="1"/>
      <w:numFmt w:val="decimal"/>
      <w:lvlText w:val="%1."/>
      <w:lvlJc w:val="left"/>
      <w:pPr>
        <w:ind w:left="171" w:hanging="186"/>
      </w:pPr>
      <w:rPr>
        <w:rFonts w:ascii="Times New Roman" w:eastAsia="Times New Roman" w:hAnsi="Times New Roman" w:cs="Times New Roman" w:hint="default"/>
        <w:b/>
        <w:bCs/>
        <w:spacing w:val="0"/>
        <w:w w:val="101"/>
        <w:sz w:val="22"/>
        <w:szCs w:val="22"/>
        <w:lang w:val="tr-TR" w:eastAsia="en-US" w:bidi="ar-SA"/>
      </w:rPr>
    </w:lvl>
    <w:lvl w:ilvl="1" w:tplc="AB788EC4">
      <w:numFmt w:val="bullet"/>
      <w:lvlText w:val="•"/>
      <w:lvlJc w:val="left"/>
      <w:pPr>
        <w:ind w:left="1104" w:hanging="186"/>
      </w:pPr>
      <w:rPr>
        <w:rFonts w:hint="default"/>
        <w:lang w:val="tr-TR" w:eastAsia="en-US" w:bidi="ar-SA"/>
      </w:rPr>
    </w:lvl>
    <w:lvl w:ilvl="2" w:tplc="744E3F34">
      <w:numFmt w:val="bullet"/>
      <w:lvlText w:val="•"/>
      <w:lvlJc w:val="left"/>
      <w:pPr>
        <w:ind w:left="2028" w:hanging="186"/>
      </w:pPr>
      <w:rPr>
        <w:rFonts w:hint="default"/>
        <w:lang w:val="tr-TR" w:eastAsia="en-US" w:bidi="ar-SA"/>
      </w:rPr>
    </w:lvl>
    <w:lvl w:ilvl="3" w:tplc="386CFDDC">
      <w:numFmt w:val="bullet"/>
      <w:lvlText w:val="•"/>
      <w:lvlJc w:val="left"/>
      <w:pPr>
        <w:ind w:left="2952" w:hanging="186"/>
      </w:pPr>
      <w:rPr>
        <w:rFonts w:hint="default"/>
        <w:lang w:val="tr-TR" w:eastAsia="en-US" w:bidi="ar-SA"/>
      </w:rPr>
    </w:lvl>
    <w:lvl w:ilvl="4" w:tplc="86A2930A">
      <w:numFmt w:val="bullet"/>
      <w:lvlText w:val="•"/>
      <w:lvlJc w:val="left"/>
      <w:pPr>
        <w:ind w:left="3876" w:hanging="186"/>
      </w:pPr>
      <w:rPr>
        <w:rFonts w:hint="default"/>
        <w:lang w:val="tr-TR" w:eastAsia="en-US" w:bidi="ar-SA"/>
      </w:rPr>
    </w:lvl>
    <w:lvl w:ilvl="5" w:tplc="4904AF28">
      <w:numFmt w:val="bullet"/>
      <w:lvlText w:val="•"/>
      <w:lvlJc w:val="left"/>
      <w:pPr>
        <w:ind w:left="4800" w:hanging="186"/>
      </w:pPr>
      <w:rPr>
        <w:rFonts w:hint="default"/>
        <w:lang w:val="tr-TR" w:eastAsia="en-US" w:bidi="ar-SA"/>
      </w:rPr>
    </w:lvl>
    <w:lvl w:ilvl="6" w:tplc="2828FBD2">
      <w:numFmt w:val="bullet"/>
      <w:lvlText w:val="•"/>
      <w:lvlJc w:val="left"/>
      <w:pPr>
        <w:ind w:left="5724" w:hanging="186"/>
      </w:pPr>
      <w:rPr>
        <w:rFonts w:hint="default"/>
        <w:lang w:val="tr-TR" w:eastAsia="en-US" w:bidi="ar-SA"/>
      </w:rPr>
    </w:lvl>
    <w:lvl w:ilvl="7" w:tplc="6EB471BC">
      <w:numFmt w:val="bullet"/>
      <w:lvlText w:val="•"/>
      <w:lvlJc w:val="left"/>
      <w:pPr>
        <w:ind w:left="6648" w:hanging="186"/>
      </w:pPr>
      <w:rPr>
        <w:rFonts w:hint="default"/>
        <w:lang w:val="tr-TR" w:eastAsia="en-US" w:bidi="ar-SA"/>
      </w:rPr>
    </w:lvl>
    <w:lvl w:ilvl="8" w:tplc="968E34BE">
      <w:numFmt w:val="bullet"/>
      <w:lvlText w:val="•"/>
      <w:lvlJc w:val="left"/>
      <w:pPr>
        <w:ind w:left="7572" w:hanging="186"/>
      </w:pPr>
      <w:rPr>
        <w:rFonts w:hint="default"/>
        <w:lang w:val="tr-TR" w:eastAsia="en-US" w:bidi="ar-SA"/>
      </w:rPr>
    </w:lvl>
  </w:abstractNum>
  <w:abstractNum w:abstractNumId="12" w15:restartNumberingAfterBreak="0">
    <w:nsid w:val="3D971C8A"/>
    <w:multiLevelType w:val="hybridMultilevel"/>
    <w:tmpl w:val="32AAFF26"/>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D977F8F"/>
    <w:multiLevelType w:val="hybridMultilevel"/>
    <w:tmpl w:val="ECCC0E42"/>
    <w:lvl w:ilvl="0" w:tplc="041F0001">
      <w:start w:val="1"/>
      <w:numFmt w:val="bullet"/>
      <w:lvlText w:val=""/>
      <w:lvlJc w:val="left"/>
      <w:pPr>
        <w:ind w:left="786" w:hanging="360"/>
      </w:pPr>
      <w:rPr>
        <w:rFonts w:ascii="Symbol" w:hAnsi="Symbol" w:hint="default"/>
      </w:rPr>
    </w:lvl>
    <w:lvl w:ilvl="1" w:tplc="041F0003">
      <w:start w:val="1"/>
      <w:numFmt w:val="bullet"/>
      <w:lvlText w:val="o"/>
      <w:lvlJc w:val="left"/>
      <w:pPr>
        <w:ind w:left="1506" w:hanging="360"/>
      </w:pPr>
      <w:rPr>
        <w:rFonts w:ascii="Courier New" w:hAnsi="Courier New" w:cs="Courier New" w:hint="default"/>
      </w:rPr>
    </w:lvl>
    <w:lvl w:ilvl="2" w:tplc="041F0005">
      <w:start w:val="1"/>
      <w:numFmt w:val="bullet"/>
      <w:lvlText w:val=""/>
      <w:lvlJc w:val="left"/>
      <w:pPr>
        <w:ind w:left="2226" w:hanging="360"/>
      </w:pPr>
      <w:rPr>
        <w:rFonts w:ascii="Wingdings" w:hAnsi="Wingdings" w:hint="default"/>
      </w:rPr>
    </w:lvl>
    <w:lvl w:ilvl="3" w:tplc="041F0001">
      <w:start w:val="1"/>
      <w:numFmt w:val="bullet"/>
      <w:lvlText w:val=""/>
      <w:lvlJc w:val="left"/>
      <w:pPr>
        <w:ind w:left="2946" w:hanging="360"/>
      </w:pPr>
      <w:rPr>
        <w:rFonts w:ascii="Symbol" w:hAnsi="Symbol" w:hint="default"/>
      </w:rPr>
    </w:lvl>
    <w:lvl w:ilvl="4" w:tplc="041F0003">
      <w:start w:val="1"/>
      <w:numFmt w:val="bullet"/>
      <w:lvlText w:val="o"/>
      <w:lvlJc w:val="left"/>
      <w:pPr>
        <w:ind w:left="3666" w:hanging="360"/>
      </w:pPr>
      <w:rPr>
        <w:rFonts w:ascii="Courier New" w:hAnsi="Courier New" w:cs="Courier New" w:hint="default"/>
      </w:rPr>
    </w:lvl>
    <w:lvl w:ilvl="5" w:tplc="041F0005">
      <w:start w:val="1"/>
      <w:numFmt w:val="bullet"/>
      <w:lvlText w:val=""/>
      <w:lvlJc w:val="left"/>
      <w:pPr>
        <w:ind w:left="4386" w:hanging="360"/>
      </w:pPr>
      <w:rPr>
        <w:rFonts w:ascii="Wingdings" w:hAnsi="Wingdings" w:hint="default"/>
      </w:rPr>
    </w:lvl>
    <w:lvl w:ilvl="6" w:tplc="041F0001">
      <w:start w:val="1"/>
      <w:numFmt w:val="bullet"/>
      <w:lvlText w:val=""/>
      <w:lvlJc w:val="left"/>
      <w:pPr>
        <w:ind w:left="5106" w:hanging="360"/>
      </w:pPr>
      <w:rPr>
        <w:rFonts w:ascii="Symbol" w:hAnsi="Symbol" w:hint="default"/>
      </w:rPr>
    </w:lvl>
    <w:lvl w:ilvl="7" w:tplc="041F0003">
      <w:start w:val="1"/>
      <w:numFmt w:val="bullet"/>
      <w:lvlText w:val="o"/>
      <w:lvlJc w:val="left"/>
      <w:pPr>
        <w:ind w:left="5826" w:hanging="360"/>
      </w:pPr>
      <w:rPr>
        <w:rFonts w:ascii="Courier New" w:hAnsi="Courier New" w:cs="Courier New" w:hint="default"/>
      </w:rPr>
    </w:lvl>
    <w:lvl w:ilvl="8" w:tplc="041F0005">
      <w:start w:val="1"/>
      <w:numFmt w:val="bullet"/>
      <w:lvlText w:val=""/>
      <w:lvlJc w:val="left"/>
      <w:pPr>
        <w:ind w:left="6546" w:hanging="360"/>
      </w:pPr>
      <w:rPr>
        <w:rFonts w:ascii="Wingdings" w:hAnsi="Wingdings" w:hint="default"/>
      </w:rPr>
    </w:lvl>
  </w:abstractNum>
  <w:abstractNum w:abstractNumId="14" w15:restartNumberingAfterBreak="0">
    <w:nsid w:val="3FBD769F"/>
    <w:multiLevelType w:val="hybridMultilevel"/>
    <w:tmpl w:val="0B98408E"/>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15" w15:restartNumberingAfterBreak="0">
    <w:nsid w:val="60EB5BD9"/>
    <w:multiLevelType w:val="hybridMultilevel"/>
    <w:tmpl w:val="B2C2374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6" w15:restartNumberingAfterBreak="0">
    <w:nsid w:val="651C3F89"/>
    <w:multiLevelType w:val="hybridMultilevel"/>
    <w:tmpl w:val="5594A93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ACC5462"/>
    <w:multiLevelType w:val="hybridMultilevel"/>
    <w:tmpl w:val="E7E6DFA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AE05378"/>
    <w:multiLevelType w:val="hybridMultilevel"/>
    <w:tmpl w:val="E2B4C9D8"/>
    <w:lvl w:ilvl="0" w:tplc="041F0017">
      <w:start w:val="1"/>
      <w:numFmt w:val="lowerLetter"/>
      <w:lvlText w:val="%1)"/>
      <w:lvlJc w:val="left"/>
      <w:pPr>
        <w:ind w:left="1712" w:hanging="360"/>
      </w:pPr>
    </w:lvl>
    <w:lvl w:ilvl="1" w:tplc="041F0019" w:tentative="1">
      <w:start w:val="1"/>
      <w:numFmt w:val="lowerLetter"/>
      <w:lvlText w:val="%2."/>
      <w:lvlJc w:val="left"/>
      <w:pPr>
        <w:ind w:left="2432" w:hanging="360"/>
      </w:pPr>
    </w:lvl>
    <w:lvl w:ilvl="2" w:tplc="041F001B" w:tentative="1">
      <w:start w:val="1"/>
      <w:numFmt w:val="lowerRoman"/>
      <w:lvlText w:val="%3."/>
      <w:lvlJc w:val="right"/>
      <w:pPr>
        <w:ind w:left="3152" w:hanging="180"/>
      </w:pPr>
    </w:lvl>
    <w:lvl w:ilvl="3" w:tplc="041F000F" w:tentative="1">
      <w:start w:val="1"/>
      <w:numFmt w:val="decimal"/>
      <w:lvlText w:val="%4."/>
      <w:lvlJc w:val="left"/>
      <w:pPr>
        <w:ind w:left="3872" w:hanging="360"/>
      </w:pPr>
    </w:lvl>
    <w:lvl w:ilvl="4" w:tplc="041F0019" w:tentative="1">
      <w:start w:val="1"/>
      <w:numFmt w:val="lowerLetter"/>
      <w:lvlText w:val="%5."/>
      <w:lvlJc w:val="left"/>
      <w:pPr>
        <w:ind w:left="4592" w:hanging="360"/>
      </w:pPr>
    </w:lvl>
    <w:lvl w:ilvl="5" w:tplc="041F001B" w:tentative="1">
      <w:start w:val="1"/>
      <w:numFmt w:val="lowerRoman"/>
      <w:lvlText w:val="%6."/>
      <w:lvlJc w:val="right"/>
      <w:pPr>
        <w:ind w:left="5312" w:hanging="180"/>
      </w:pPr>
    </w:lvl>
    <w:lvl w:ilvl="6" w:tplc="041F000F" w:tentative="1">
      <w:start w:val="1"/>
      <w:numFmt w:val="decimal"/>
      <w:lvlText w:val="%7."/>
      <w:lvlJc w:val="left"/>
      <w:pPr>
        <w:ind w:left="6032" w:hanging="360"/>
      </w:pPr>
    </w:lvl>
    <w:lvl w:ilvl="7" w:tplc="041F0019" w:tentative="1">
      <w:start w:val="1"/>
      <w:numFmt w:val="lowerLetter"/>
      <w:lvlText w:val="%8."/>
      <w:lvlJc w:val="left"/>
      <w:pPr>
        <w:ind w:left="6752" w:hanging="360"/>
      </w:pPr>
    </w:lvl>
    <w:lvl w:ilvl="8" w:tplc="041F001B" w:tentative="1">
      <w:start w:val="1"/>
      <w:numFmt w:val="lowerRoman"/>
      <w:lvlText w:val="%9."/>
      <w:lvlJc w:val="right"/>
      <w:pPr>
        <w:ind w:left="7472" w:hanging="180"/>
      </w:pPr>
    </w:lvl>
  </w:abstractNum>
  <w:abstractNum w:abstractNumId="19" w15:restartNumberingAfterBreak="0">
    <w:nsid w:val="6C874DEA"/>
    <w:multiLevelType w:val="hybridMultilevel"/>
    <w:tmpl w:val="1A080A06"/>
    <w:lvl w:ilvl="0" w:tplc="2C367918">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E48193C"/>
    <w:multiLevelType w:val="hybridMultilevel"/>
    <w:tmpl w:val="795EAA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0A37486"/>
    <w:multiLevelType w:val="hybridMultilevel"/>
    <w:tmpl w:val="EE34F8D6"/>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1825E3A"/>
    <w:multiLevelType w:val="hybridMultilevel"/>
    <w:tmpl w:val="675C9DC8"/>
    <w:lvl w:ilvl="0" w:tplc="B0FE7052">
      <w:start w:val="1"/>
      <w:numFmt w:val="lowerLetter"/>
      <w:lvlText w:val="%1)"/>
      <w:lvlJc w:val="left"/>
      <w:pPr>
        <w:ind w:left="171" w:hanging="261"/>
      </w:pPr>
      <w:rPr>
        <w:rFonts w:ascii="Times New Roman" w:eastAsia="Times New Roman" w:hAnsi="Times New Roman" w:cs="Times New Roman" w:hint="default"/>
        <w:spacing w:val="0"/>
        <w:w w:val="101"/>
        <w:sz w:val="24"/>
        <w:szCs w:val="24"/>
        <w:lang w:val="tr-TR" w:eastAsia="en-US" w:bidi="ar-SA"/>
      </w:rPr>
    </w:lvl>
    <w:lvl w:ilvl="1" w:tplc="5B288190">
      <w:numFmt w:val="bullet"/>
      <w:lvlText w:val="•"/>
      <w:lvlJc w:val="left"/>
      <w:pPr>
        <w:ind w:left="1100" w:hanging="261"/>
      </w:pPr>
      <w:rPr>
        <w:rFonts w:hint="default"/>
        <w:lang w:val="tr-TR" w:eastAsia="en-US" w:bidi="ar-SA"/>
      </w:rPr>
    </w:lvl>
    <w:lvl w:ilvl="2" w:tplc="D9DC5A56">
      <w:numFmt w:val="bullet"/>
      <w:lvlText w:val="•"/>
      <w:lvlJc w:val="left"/>
      <w:pPr>
        <w:ind w:left="2020" w:hanging="261"/>
      </w:pPr>
      <w:rPr>
        <w:rFonts w:hint="default"/>
        <w:lang w:val="tr-TR" w:eastAsia="en-US" w:bidi="ar-SA"/>
      </w:rPr>
    </w:lvl>
    <w:lvl w:ilvl="3" w:tplc="FCF84440">
      <w:numFmt w:val="bullet"/>
      <w:lvlText w:val="•"/>
      <w:lvlJc w:val="left"/>
      <w:pPr>
        <w:ind w:left="2940" w:hanging="261"/>
      </w:pPr>
      <w:rPr>
        <w:rFonts w:hint="default"/>
        <w:lang w:val="tr-TR" w:eastAsia="en-US" w:bidi="ar-SA"/>
      </w:rPr>
    </w:lvl>
    <w:lvl w:ilvl="4" w:tplc="B0203DE8">
      <w:numFmt w:val="bullet"/>
      <w:lvlText w:val="•"/>
      <w:lvlJc w:val="left"/>
      <w:pPr>
        <w:ind w:left="3860" w:hanging="261"/>
      </w:pPr>
      <w:rPr>
        <w:rFonts w:hint="default"/>
        <w:lang w:val="tr-TR" w:eastAsia="en-US" w:bidi="ar-SA"/>
      </w:rPr>
    </w:lvl>
    <w:lvl w:ilvl="5" w:tplc="3F6682EE">
      <w:numFmt w:val="bullet"/>
      <w:lvlText w:val="•"/>
      <w:lvlJc w:val="left"/>
      <w:pPr>
        <w:ind w:left="4780" w:hanging="261"/>
      </w:pPr>
      <w:rPr>
        <w:rFonts w:hint="default"/>
        <w:lang w:val="tr-TR" w:eastAsia="en-US" w:bidi="ar-SA"/>
      </w:rPr>
    </w:lvl>
    <w:lvl w:ilvl="6" w:tplc="771ABE8C">
      <w:numFmt w:val="bullet"/>
      <w:lvlText w:val="•"/>
      <w:lvlJc w:val="left"/>
      <w:pPr>
        <w:ind w:left="5700" w:hanging="261"/>
      </w:pPr>
      <w:rPr>
        <w:rFonts w:hint="default"/>
        <w:lang w:val="tr-TR" w:eastAsia="en-US" w:bidi="ar-SA"/>
      </w:rPr>
    </w:lvl>
    <w:lvl w:ilvl="7" w:tplc="9F32BFA2">
      <w:numFmt w:val="bullet"/>
      <w:lvlText w:val="•"/>
      <w:lvlJc w:val="left"/>
      <w:pPr>
        <w:ind w:left="6620" w:hanging="261"/>
      </w:pPr>
      <w:rPr>
        <w:rFonts w:hint="default"/>
        <w:lang w:val="tr-TR" w:eastAsia="en-US" w:bidi="ar-SA"/>
      </w:rPr>
    </w:lvl>
    <w:lvl w:ilvl="8" w:tplc="2D14D034">
      <w:numFmt w:val="bullet"/>
      <w:lvlText w:val="•"/>
      <w:lvlJc w:val="left"/>
      <w:pPr>
        <w:ind w:left="7540" w:hanging="261"/>
      </w:pPr>
      <w:rPr>
        <w:rFonts w:hint="default"/>
        <w:lang w:val="tr-TR" w:eastAsia="en-US" w:bidi="ar-SA"/>
      </w:rPr>
    </w:lvl>
  </w:abstractNum>
  <w:num w:numId="1">
    <w:abstractNumId w:val="4"/>
  </w:num>
  <w:num w:numId="2">
    <w:abstractNumId w:val="7"/>
  </w:num>
  <w:num w:numId="3">
    <w:abstractNumId w:val="16"/>
  </w:num>
  <w:num w:numId="4">
    <w:abstractNumId w:val="20"/>
  </w:num>
  <w:num w:numId="5">
    <w:abstractNumId w:val="12"/>
  </w:num>
  <w:num w:numId="6">
    <w:abstractNumId w:val="2"/>
  </w:num>
  <w:num w:numId="7">
    <w:abstractNumId w:val="13"/>
  </w:num>
  <w:num w:numId="8">
    <w:abstractNumId w:val="22"/>
  </w:num>
  <w:num w:numId="9">
    <w:abstractNumId w:val="17"/>
  </w:num>
  <w:num w:numId="10">
    <w:abstractNumId w:val="6"/>
  </w:num>
  <w:num w:numId="11">
    <w:abstractNumId w:val="8"/>
  </w:num>
  <w:num w:numId="12">
    <w:abstractNumId w:val="9"/>
  </w:num>
  <w:num w:numId="13">
    <w:abstractNumId w:val="15"/>
  </w:num>
  <w:num w:numId="14">
    <w:abstractNumId w:val="18"/>
  </w:num>
  <w:num w:numId="15">
    <w:abstractNumId w:val="19"/>
  </w:num>
  <w:num w:numId="16">
    <w:abstractNumId w:val="5"/>
  </w:num>
  <w:num w:numId="17">
    <w:abstractNumId w:val="14"/>
  </w:num>
  <w:num w:numId="18">
    <w:abstractNumId w:val="3"/>
  </w:num>
  <w:num w:numId="19">
    <w:abstractNumId w:val="1"/>
  </w:num>
  <w:num w:numId="20">
    <w:abstractNumId w:val="0"/>
  </w:num>
  <w:num w:numId="21">
    <w:abstractNumId w:val="10"/>
  </w:num>
  <w:num w:numId="22">
    <w:abstractNumId w:val="21"/>
  </w:num>
  <w:num w:numId="2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0E32"/>
    <w:rsid w:val="000059E7"/>
    <w:rsid w:val="00005F40"/>
    <w:rsid w:val="00012796"/>
    <w:rsid w:val="0001496A"/>
    <w:rsid w:val="000202C2"/>
    <w:rsid w:val="00020858"/>
    <w:rsid w:val="00021B1B"/>
    <w:rsid w:val="00034B56"/>
    <w:rsid w:val="00040EED"/>
    <w:rsid w:val="0004356D"/>
    <w:rsid w:val="00044856"/>
    <w:rsid w:val="0004554B"/>
    <w:rsid w:val="00046925"/>
    <w:rsid w:val="00050528"/>
    <w:rsid w:val="0005139C"/>
    <w:rsid w:val="00051B28"/>
    <w:rsid w:val="00055419"/>
    <w:rsid w:val="00055BB2"/>
    <w:rsid w:val="0005730C"/>
    <w:rsid w:val="0006007D"/>
    <w:rsid w:val="00061F15"/>
    <w:rsid w:val="00065E2B"/>
    <w:rsid w:val="000665BF"/>
    <w:rsid w:val="000669A4"/>
    <w:rsid w:val="00067379"/>
    <w:rsid w:val="00070D9D"/>
    <w:rsid w:val="00071440"/>
    <w:rsid w:val="00077B04"/>
    <w:rsid w:val="00083A72"/>
    <w:rsid w:val="00086C46"/>
    <w:rsid w:val="00087DC1"/>
    <w:rsid w:val="00087F65"/>
    <w:rsid w:val="000904EA"/>
    <w:rsid w:val="0009208E"/>
    <w:rsid w:val="0009513F"/>
    <w:rsid w:val="00095DA4"/>
    <w:rsid w:val="000A1771"/>
    <w:rsid w:val="000A20E2"/>
    <w:rsid w:val="000A2958"/>
    <w:rsid w:val="000A2D68"/>
    <w:rsid w:val="000A6448"/>
    <w:rsid w:val="000A6DCD"/>
    <w:rsid w:val="000B6EA5"/>
    <w:rsid w:val="000C14F2"/>
    <w:rsid w:val="000C1C66"/>
    <w:rsid w:val="000D04E0"/>
    <w:rsid w:val="000D46B7"/>
    <w:rsid w:val="000E0B20"/>
    <w:rsid w:val="000E0B5E"/>
    <w:rsid w:val="000E222D"/>
    <w:rsid w:val="000F19AB"/>
    <w:rsid w:val="000F3557"/>
    <w:rsid w:val="001031F5"/>
    <w:rsid w:val="00103B05"/>
    <w:rsid w:val="001052F5"/>
    <w:rsid w:val="00106E6C"/>
    <w:rsid w:val="001143DA"/>
    <w:rsid w:val="00116E98"/>
    <w:rsid w:val="001224E5"/>
    <w:rsid w:val="00125267"/>
    <w:rsid w:val="00131FC4"/>
    <w:rsid w:val="00133F8C"/>
    <w:rsid w:val="00136B04"/>
    <w:rsid w:val="00142066"/>
    <w:rsid w:val="00143433"/>
    <w:rsid w:val="0014421E"/>
    <w:rsid w:val="001443B5"/>
    <w:rsid w:val="0015506A"/>
    <w:rsid w:val="001612EA"/>
    <w:rsid w:val="00165FD0"/>
    <w:rsid w:val="0016733C"/>
    <w:rsid w:val="00175ED4"/>
    <w:rsid w:val="00176105"/>
    <w:rsid w:val="00177B25"/>
    <w:rsid w:val="00185054"/>
    <w:rsid w:val="00185EEC"/>
    <w:rsid w:val="001872FB"/>
    <w:rsid w:val="00190163"/>
    <w:rsid w:val="00192AC9"/>
    <w:rsid w:val="001938BF"/>
    <w:rsid w:val="00193C1F"/>
    <w:rsid w:val="00194D6D"/>
    <w:rsid w:val="001963DE"/>
    <w:rsid w:val="001A1244"/>
    <w:rsid w:val="001A14F6"/>
    <w:rsid w:val="001A18FE"/>
    <w:rsid w:val="001A45F8"/>
    <w:rsid w:val="001B3C8F"/>
    <w:rsid w:val="001B50C6"/>
    <w:rsid w:val="001B6776"/>
    <w:rsid w:val="001B79ED"/>
    <w:rsid w:val="001C020E"/>
    <w:rsid w:val="001C1D54"/>
    <w:rsid w:val="001C495E"/>
    <w:rsid w:val="001C61A4"/>
    <w:rsid w:val="001D093A"/>
    <w:rsid w:val="001D30D6"/>
    <w:rsid w:val="001E2DA6"/>
    <w:rsid w:val="001E4E7C"/>
    <w:rsid w:val="001E53C7"/>
    <w:rsid w:val="001E5BD1"/>
    <w:rsid w:val="001E6421"/>
    <w:rsid w:val="001E670F"/>
    <w:rsid w:val="001E6FF8"/>
    <w:rsid w:val="001F0B03"/>
    <w:rsid w:val="001F14E6"/>
    <w:rsid w:val="001F5F95"/>
    <w:rsid w:val="00200259"/>
    <w:rsid w:val="002015AA"/>
    <w:rsid w:val="00203BA5"/>
    <w:rsid w:val="00213345"/>
    <w:rsid w:val="0021366A"/>
    <w:rsid w:val="002173CF"/>
    <w:rsid w:val="002203A6"/>
    <w:rsid w:val="00222D1A"/>
    <w:rsid w:val="002241C6"/>
    <w:rsid w:val="0022650C"/>
    <w:rsid w:val="00236057"/>
    <w:rsid w:val="00237778"/>
    <w:rsid w:val="002415CA"/>
    <w:rsid w:val="00244A27"/>
    <w:rsid w:val="00245215"/>
    <w:rsid w:val="00251A28"/>
    <w:rsid w:val="002547D3"/>
    <w:rsid w:val="00257B45"/>
    <w:rsid w:val="00263256"/>
    <w:rsid w:val="0026528D"/>
    <w:rsid w:val="0027446B"/>
    <w:rsid w:val="002760E3"/>
    <w:rsid w:val="00283D2E"/>
    <w:rsid w:val="00283DF4"/>
    <w:rsid w:val="002852AD"/>
    <w:rsid w:val="002853C6"/>
    <w:rsid w:val="00286879"/>
    <w:rsid w:val="0029035B"/>
    <w:rsid w:val="0029322A"/>
    <w:rsid w:val="00294A64"/>
    <w:rsid w:val="00295553"/>
    <w:rsid w:val="00296A42"/>
    <w:rsid w:val="002A2AE1"/>
    <w:rsid w:val="002A5B60"/>
    <w:rsid w:val="002B073A"/>
    <w:rsid w:val="002B203A"/>
    <w:rsid w:val="002B337A"/>
    <w:rsid w:val="002B5B96"/>
    <w:rsid w:val="002B7E2B"/>
    <w:rsid w:val="002C368C"/>
    <w:rsid w:val="002C499B"/>
    <w:rsid w:val="002C5A27"/>
    <w:rsid w:val="002C76FE"/>
    <w:rsid w:val="002D0E96"/>
    <w:rsid w:val="002D285B"/>
    <w:rsid w:val="002D33A6"/>
    <w:rsid w:val="002D47B7"/>
    <w:rsid w:val="002E033E"/>
    <w:rsid w:val="002E2B92"/>
    <w:rsid w:val="002E6897"/>
    <w:rsid w:val="002E736A"/>
    <w:rsid w:val="002F4504"/>
    <w:rsid w:val="002F5DB3"/>
    <w:rsid w:val="002F65FE"/>
    <w:rsid w:val="00303085"/>
    <w:rsid w:val="00310972"/>
    <w:rsid w:val="0031465F"/>
    <w:rsid w:val="003206DF"/>
    <w:rsid w:val="003246A9"/>
    <w:rsid w:val="00330BBE"/>
    <w:rsid w:val="00331AC0"/>
    <w:rsid w:val="0033487B"/>
    <w:rsid w:val="0033714B"/>
    <w:rsid w:val="003373FF"/>
    <w:rsid w:val="00337F82"/>
    <w:rsid w:val="00341493"/>
    <w:rsid w:val="003418E1"/>
    <w:rsid w:val="00347BF6"/>
    <w:rsid w:val="00350395"/>
    <w:rsid w:val="00350630"/>
    <w:rsid w:val="00357D89"/>
    <w:rsid w:val="00360227"/>
    <w:rsid w:val="00364127"/>
    <w:rsid w:val="00364471"/>
    <w:rsid w:val="00367067"/>
    <w:rsid w:val="00367C2D"/>
    <w:rsid w:val="003703D6"/>
    <w:rsid w:val="00372C30"/>
    <w:rsid w:val="003756E8"/>
    <w:rsid w:val="00375CB2"/>
    <w:rsid w:val="00377C07"/>
    <w:rsid w:val="00385577"/>
    <w:rsid w:val="00390BCA"/>
    <w:rsid w:val="003964BF"/>
    <w:rsid w:val="00396FBC"/>
    <w:rsid w:val="00397744"/>
    <w:rsid w:val="00397FFB"/>
    <w:rsid w:val="003A2F4A"/>
    <w:rsid w:val="003A640D"/>
    <w:rsid w:val="003A6456"/>
    <w:rsid w:val="003A6A4C"/>
    <w:rsid w:val="003B2513"/>
    <w:rsid w:val="003C20FF"/>
    <w:rsid w:val="003C608C"/>
    <w:rsid w:val="003D2126"/>
    <w:rsid w:val="003D2B31"/>
    <w:rsid w:val="003D3237"/>
    <w:rsid w:val="003D775B"/>
    <w:rsid w:val="003E1C35"/>
    <w:rsid w:val="003F1017"/>
    <w:rsid w:val="003F2237"/>
    <w:rsid w:val="00400AC4"/>
    <w:rsid w:val="0040426A"/>
    <w:rsid w:val="00410475"/>
    <w:rsid w:val="00410FE1"/>
    <w:rsid w:val="004201AD"/>
    <w:rsid w:val="004225EE"/>
    <w:rsid w:val="00423004"/>
    <w:rsid w:val="00424ADF"/>
    <w:rsid w:val="00424E7D"/>
    <w:rsid w:val="004251E5"/>
    <w:rsid w:val="00431393"/>
    <w:rsid w:val="00434120"/>
    <w:rsid w:val="004354E8"/>
    <w:rsid w:val="0043590A"/>
    <w:rsid w:val="004362CB"/>
    <w:rsid w:val="004366AF"/>
    <w:rsid w:val="004427B2"/>
    <w:rsid w:val="0044423D"/>
    <w:rsid w:val="004443A3"/>
    <w:rsid w:val="004447CB"/>
    <w:rsid w:val="00447B52"/>
    <w:rsid w:val="004518BB"/>
    <w:rsid w:val="00453C22"/>
    <w:rsid w:val="0045576C"/>
    <w:rsid w:val="0045715D"/>
    <w:rsid w:val="00462714"/>
    <w:rsid w:val="004658A2"/>
    <w:rsid w:val="0047746A"/>
    <w:rsid w:val="0048001B"/>
    <w:rsid w:val="0048062E"/>
    <w:rsid w:val="00483C84"/>
    <w:rsid w:val="004872BC"/>
    <w:rsid w:val="0048771E"/>
    <w:rsid w:val="004926A8"/>
    <w:rsid w:val="004946BE"/>
    <w:rsid w:val="00497480"/>
    <w:rsid w:val="004A3D99"/>
    <w:rsid w:val="004A6A2C"/>
    <w:rsid w:val="004B0C8A"/>
    <w:rsid w:val="004B10B3"/>
    <w:rsid w:val="004B1322"/>
    <w:rsid w:val="004B2752"/>
    <w:rsid w:val="004B5F52"/>
    <w:rsid w:val="004B7E0B"/>
    <w:rsid w:val="004C1CED"/>
    <w:rsid w:val="004C24E6"/>
    <w:rsid w:val="004C4681"/>
    <w:rsid w:val="004D16A1"/>
    <w:rsid w:val="004D2408"/>
    <w:rsid w:val="004E221D"/>
    <w:rsid w:val="004E2BED"/>
    <w:rsid w:val="004F247E"/>
    <w:rsid w:val="004F53B9"/>
    <w:rsid w:val="004F5A15"/>
    <w:rsid w:val="004F7759"/>
    <w:rsid w:val="005016ED"/>
    <w:rsid w:val="00502441"/>
    <w:rsid w:val="005117FB"/>
    <w:rsid w:val="0051252D"/>
    <w:rsid w:val="005133B3"/>
    <w:rsid w:val="00515DDA"/>
    <w:rsid w:val="00516DF5"/>
    <w:rsid w:val="0052215F"/>
    <w:rsid w:val="00526184"/>
    <w:rsid w:val="00526C53"/>
    <w:rsid w:val="00527375"/>
    <w:rsid w:val="005306AD"/>
    <w:rsid w:val="00531BB3"/>
    <w:rsid w:val="00531BE9"/>
    <w:rsid w:val="0053249A"/>
    <w:rsid w:val="00532A62"/>
    <w:rsid w:val="00532DCA"/>
    <w:rsid w:val="00541A0B"/>
    <w:rsid w:val="00545354"/>
    <w:rsid w:val="0055147B"/>
    <w:rsid w:val="00562BA6"/>
    <w:rsid w:val="00565C38"/>
    <w:rsid w:val="005675E1"/>
    <w:rsid w:val="005710A2"/>
    <w:rsid w:val="00571BD8"/>
    <w:rsid w:val="00576785"/>
    <w:rsid w:val="00577374"/>
    <w:rsid w:val="005775A0"/>
    <w:rsid w:val="00577FD2"/>
    <w:rsid w:val="0059067B"/>
    <w:rsid w:val="00590DF9"/>
    <w:rsid w:val="0059248A"/>
    <w:rsid w:val="0059298E"/>
    <w:rsid w:val="005929F4"/>
    <w:rsid w:val="00595B16"/>
    <w:rsid w:val="005A4125"/>
    <w:rsid w:val="005A5BF9"/>
    <w:rsid w:val="005B0A6C"/>
    <w:rsid w:val="005B22BB"/>
    <w:rsid w:val="005B33BF"/>
    <w:rsid w:val="005B65BC"/>
    <w:rsid w:val="005B72D7"/>
    <w:rsid w:val="005C2A5F"/>
    <w:rsid w:val="005C3273"/>
    <w:rsid w:val="005C3367"/>
    <w:rsid w:val="005C3444"/>
    <w:rsid w:val="005C3C2D"/>
    <w:rsid w:val="005C4C10"/>
    <w:rsid w:val="005C75AD"/>
    <w:rsid w:val="005C7D79"/>
    <w:rsid w:val="005D0F22"/>
    <w:rsid w:val="005E0EC7"/>
    <w:rsid w:val="005E145C"/>
    <w:rsid w:val="005E24CC"/>
    <w:rsid w:val="005E5052"/>
    <w:rsid w:val="005E5577"/>
    <w:rsid w:val="005E6542"/>
    <w:rsid w:val="005F13BF"/>
    <w:rsid w:val="005F2195"/>
    <w:rsid w:val="005F4926"/>
    <w:rsid w:val="005F70EB"/>
    <w:rsid w:val="00611CB9"/>
    <w:rsid w:val="00613A54"/>
    <w:rsid w:val="00621C1D"/>
    <w:rsid w:val="00625A49"/>
    <w:rsid w:val="00631150"/>
    <w:rsid w:val="00631910"/>
    <w:rsid w:val="00636C0D"/>
    <w:rsid w:val="0064531E"/>
    <w:rsid w:val="00651384"/>
    <w:rsid w:val="00651ECA"/>
    <w:rsid w:val="006548F1"/>
    <w:rsid w:val="00655015"/>
    <w:rsid w:val="00660EA3"/>
    <w:rsid w:val="006610D6"/>
    <w:rsid w:val="00662154"/>
    <w:rsid w:val="0066385A"/>
    <w:rsid w:val="0066513B"/>
    <w:rsid w:val="00667494"/>
    <w:rsid w:val="00671E8C"/>
    <w:rsid w:val="00674884"/>
    <w:rsid w:val="00677FD3"/>
    <w:rsid w:val="00690DC9"/>
    <w:rsid w:val="006970D4"/>
    <w:rsid w:val="006A0711"/>
    <w:rsid w:val="006A2EA4"/>
    <w:rsid w:val="006A3F2E"/>
    <w:rsid w:val="006B12CE"/>
    <w:rsid w:val="006B488C"/>
    <w:rsid w:val="006C1A9F"/>
    <w:rsid w:val="006C26D3"/>
    <w:rsid w:val="006C636D"/>
    <w:rsid w:val="006D0F7B"/>
    <w:rsid w:val="006D4168"/>
    <w:rsid w:val="006E3512"/>
    <w:rsid w:val="006E3A11"/>
    <w:rsid w:val="006E429A"/>
    <w:rsid w:val="006E4F4C"/>
    <w:rsid w:val="006E5E9C"/>
    <w:rsid w:val="006E68AF"/>
    <w:rsid w:val="006F008C"/>
    <w:rsid w:val="006F2A2A"/>
    <w:rsid w:val="006F774C"/>
    <w:rsid w:val="006F7E72"/>
    <w:rsid w:val="0070484E"/>
    <w:rsid w:val="00704A85"/>
    <w:rsid w:val="00706622"/>
    <w:rsid w:val="00706D3E"/>
    <w:rsid w:val="00706E00"/>
    <w:rsid w:val="007111DD"/>
    <w:rsid w:val="00714EF2"/>
    <w:rsid w:val="00715CDD"/>
    <w:rsid w:val="00721DA6"/>
    <w:rsid w:val="00723ED1"/>
    <w:rsid w:val="00732A70"/>
    <w:rsid w:val="00735A87"/>
    <w:rsid w:val="00737F2F"/>
    <w:rsid w:val="00744FE7"/>
    <w:rsid w:val="00745220"/>
    <w:rsid w:val="00747041"/>
    <w:rsid w:val="00747366"/>
    <w:rsid w:val="00763562"/>
    <w:rsid w:val="007640A9"/>
    <w:rsid w:val="00767FEF"/>
    <w:rsid w:val="007718D8"/>
    <w:rsid w:val="007724F4"/>
    <w:rsid w:val="00781A1A"/>
    <w:rsid w:val="007925AE"/>
    <w:rsid w:val="0079750D"/>
    <w:rsid w:val="007A5B99"/>
    <w:rsid w:val="007A6530"/>
    <w:rsid w:val="007A7EF9"/>
    <w:rsid w:val="007B03EB"/>
    <w:rsid w:val="007B0424"/>
    <w:rsid w:val="007B1581"/>
    <w:rsid w:val="007C49AF"/>
    <w:rsid w:val="007C4CAB"/>
    <w:rsid w:val="007C556E"/>
    <w:rsid w:val="007C62B6"/>
    <w:rsid w:val="007E5237"/>
    <w:rsid w:val="007E75CF"/>
    <w:rsid w:val="007E794C"/>
    <w:rsid w:val="007E799C"/>
    <w:rsid w:val="007F170C"/>
    <w:rsid w:val="007F2EF1"/>
    <w:rsid w:val="00810C73"/>
    <w:rsid w:val="008119B1"/>
    <w:rsid w:val="00811BB2"/>
    <w:rsid w:val="00813CF2"/>
    <w:rsid w:val="00813F99"/>
    <w:rsid w:val="00817DDD"/>
    <w:rsid w:val="00821BB7"/>
    <w:rsid w:val="0083002F"/>
    <w:rsid w:val="00830221"/>
    <w:rsid w:val="00833951"/>
    <w:rsid w:val="008373FE"/>
    <w:rsid w:val="00837AC6"/>
    <w:rsid w:val="00841D15"/>
    <w:rsid w:val="00844F1A"/>
    <w:rsid w:val="00845021"/>
    <w:rsid w:val="00850091"/>
    <w:rsid w:val="00861CEE"/>
    <w:rsid w:val="008668C4"/>
    <w:rsid w:val="00866B43"/>
    <w:rsid w:val="00870227"/>
    <w:rsid w:val="00870EB8"/>
    <w:rsid w:val="0088060D"/>
    <w:rsid w:val="008820BE"/>
    <w:rsid w:val="008831FC"/>
    <w:rsid w:val="008852AF"/>
    <w:rsid w:val="0089001C"/>
    <w:rsid w:val="00892A2A"/>
    <w:rsid w:val="00896834"/>
    <w:rsid w:val="008B04F8"/>
    <w:rsid w:val="008B5D74"/>
    <w:rsid w:val="008C0E77"/>
    <w:rsid w:val="008C3DF5"/>
    <w:rsid w:val="008D0C9F"/>
    <w:rsid w:val="008D1F71"/>
    <w:rsid w:val="008D3439"/>
    <w:rsid w:val="008D7814"/>
    <w:rsid w:val="008E339E"/>
    <w:rsid w:val="008E5116"/>
    <w:rsid w:val="008E5E65"/>
    <w:rsid w:val="008F0860"/>
    <w:rsid w:val="008F1BC4"/>
    <w:rsid w:val="008F551E"/>
    <w:rsid w:val="008F5B1A"/>
    <w:rsid w:val="008F6199"/>
    <w:rsid w:val="00903B9C"/>
    <w:rsid w:val="009055AC"/>
    <w:rsid w:val="00911063"/>
    <w:rsid w:val="00915E03"/>
    <w:rsid w:val="00920596"/>
    <w:rsid w:val="00921758"/>
    <w:rsid w:val="00924AD1"/>
    <w:rsid w:val="00930B85"/>
    <w:rsid w:val="00931DA6"/>
    <w:rsid w:val="00933594"/>
    <w:rsid w:val="00936D63"/>
    <w:rsid w:val="009417DD"/>
    <w:rsid w:val="00950E24"/>
    <w:rsid w:val="0095439E"/>
    <w:rsid w:val="00955B91"/>
    <w:rsid w:val="00956BA6"/>
    <w:rsid w:val="00963BB0"/>
    <w:rsid w:val="009676D2"/>
    <w:rsid w:val="00975A4E"/>
    <w:rsid w:val="00980D67"/>
    <w:rsid w:val="009848FB"/>
    <w:rsid w:val="00984C57"/>
    <w:rsid w:val="009852F6"/>
    <w:rsid w:val="00986A53"/>
    <w:rsid w:val="00987821"/>
    <w:rsid w:val="00990CF5"/>
    <w:rsid w:val="009914AC"/>
    <w:rsid w:val="00992488"/>
    <w:rsid w:val="00996046"/>
    <w:rsid w:val="009A3E9D"/>
    <w:rsid w:val="009B2BAB"/>
    <w:rsid w:val="009B44C6"/>
    <w:rsid w:val="009B5BEE"/>
    <w:rsid w:val="009C1B64"/>
    <w:rsid w:val="009D520A"/>
    <w:rsid w:val="009E1724"/>
    <w:rsid w:val="009E4630"/>
    <w:rsid w:val="009E79D3"/>
    <w:rsid w:val="009F1319"/>
    <w:rsid w:val="009F1905"/>
    <w:rsid w:val="00A0179C"/>
    <w:rsid w:val="00A03863"/>
    <w:rsid w:val="00A048C5"/>
    <w:rsid w:val="00A0492A"/>
    <w:rsid w:val="00A0608F"/>
    <w:rsid w:val="00A127F0"/>
    <w:rsid w:val="00A2250F"/>
    <w:rsid w:val="00A24A55"/>
    <w:rsid w:val="00A30B39"/>
    <w:rsid w:val="00A406B2"/>
    <w:rsid w:val="00A460E6"/>
    <w:rsid w:val="00A46903"/>
    <w:rsid w:val="00A5197C"/>
    <w:rsid w:val="00A55718"/>
    <w:rsid w:val="00A619AC"/>
    <w:rsid w:val="00A627C8"/>
    <w:rsid w:val="00A64D56"/>
    <w:rsid w:val="00A67B2B"/>
    <w:rsid w:val="00A700FD"/>
    <w:rsid w:val="00A77E2B"/>
    <w:rsid w:val="00A8019C"/>
    <w:rsid w:val="00A80A51"/>
    <w:rsid w:val="00A85080"/>
    <w:rsid w:val="00A8540B"/>
    <w:rsid w:val="00A95CDF"/>
    <w:rsid w:val="00AA183B"/>
    <w:rsid w:val="00AA2016"/>
    <w:rsid w:val="00AA2FBE"/>
    <w:rsid w:val="00AA4B74"/>
    <w:rsid w:val="00AA5E1D"/>
    <w:rsid w:val="00AB4C3F"/>
    <w:rsid w:val="00AB58FA"/>
    <w:rsid w:val="00AC4BC9"/>
    <w:rsid w:val="00AC54A4"/>
    <w:rsid w:val="00AC67FA"/>
    <w:rsid w:val="00AC78D6"/>
    <w:rsid w:val="00AD5F4D"/>
    <w:rsid w:val="00AD61FF"/>
    <w:rsid w:val="00AD7DA6"/>
    <w:rsid w:val="00AE0119"/>
    <w:rsid w:val="00AE1BA0"/>
    <w:rsid w:val="00AE2642"/>
    <w:rsid w:val="00AF1FCD"/>
    <w:rsid w:val="00AF2F4E"/>
    <w:rsid w:val="00AF36DC"/>
    <w:rsid w:val="00AF3E09"/>
    <w:rsid w:val="00AF6C05"/>
    <w:rsid w:val="00AF7A57"/>
    <w:rsid w:val="00B00F95"/>
    <w:rsid w:val="00B02502"/>
    <w:rsid w:val="00B02575"/>
    <w:rsid w:val="00B06374"/>
    <w:rsid w:val="00B11D2A"/>
    <w:rsid w:val="00B14B32"/>
    <w:rsid w:val="00B227C2"/>
    <w:rsid w:val="00B22CD3"/>
    <w:rsid w:val="00B243ED"/>
    <w:rsid w:val="00B315ED"/>
    <w:rsid w:val="00B31DE8"/>
    <w:rsid w:val="00B3372A"/>
    <w:rsid w:val="00B337DA"/>
    <w:rsid w:val="00B3654C"/>
    <w:rsid w:val="00B36B76"/>
    <w:rsid w:val="00B36F71"/>
    <w:rsid w:val="00B41D66"/>
    <w:rsid w:val="00B44110"/>
    <w:rsid w:val="00B57539"/>
    <w:rsid w:val="00B6491A"/>
    <w:rsid w:val="00B649F6"/>
    <w:rsid w:val="00B660A9"/>
    <w:rsid w:val="00B73B22"/>
    <w:rsid w:val="00B740FF"/>
    <w:rsid w:val="00B7627D"/>
    <w:rsid w:val="00B8340E"/>
    <w:rsid w:val="00B87624"/>
    <w:rsid w:val="00B91FC0"/>
    <w:rsid w:val="00B92A4C"/>
    <w:rsid w:val="00B941BF"/>
    <w:rsid w:val="00B95D1C"/>
    <w:rsid w:val="00B95D67"/>
    <w:rsid w:val="00B96852"/>
    <w:rsid w:val="00B96A81"/>
    <w:rsid w:val="00BA2A39"/>
    <w:rsid w:val="00BA3EF3"/>
    <w:rsid w:val="00BA4DA9"/>
    <w:rsid w:val="00BA4DE0"/>
    <w:rsid w:val="00BB4991"/>
    <w:rsid w:val="00BB5B82"/>
    <w:rsid w:val="00BC0D7E"/>
    <w:rsid w:val="00BC4CFA"/>
    <w:rsid w:val="00BC4E88"/>
    <w:rsid w:val="00BC6913"/>
    <w:rsid w:val="00BD24AC"/>
    <w:rsid w:val="00BD5875"/>
    <w:rsid w:val="00BD5E29"/>
    <w:rsid w:val="00BE41C3"/>
    <w:rsid w:val="00BE7F61"/>
    <w:rsid w:val="00BF253E"/>
    <w:rsid w:val="00C0490D"/>
    <w:rsid w:val="00C1007A"/>
    <w:rsid w:val="00C10820"/>
    <w:rsid w:val="00C10CF8"/>
    <w:rsid w:val="00C2016E"/>
    <w:rsid w:val="00C20E65"/>
    <w:rsid w:val="00C22FD0"/>
    <w:rsid w:val="00C31FD1"/>
    <w:rsid w:val="00C33186"/>
    <w:rsid w:val="00C3571A"/>
    <w:rsid w:val="00C379D9"/>
    <w:rsid w:val="00C41C74"/>
    <w:rsid w:val="00C45179"/>
    <w:rsid w:val="00C46B61"/>
    <w:rsid w:val="00C52E4C"/>
    <w:rsid w:val="00C569D5"/>
    <w:rsid w:val="00C6357C"/>
    <w:rsid w:val="00C63E6E"/>
    <w:rsid w:val="00C66079"/>
    <w:rsid w:val="00C71459"/>
    <w:rsid w:val="00C7202C"/>
    <w:rsid w:val="00C74C3D"/>
    <w:rsid w:val="00C81AD5"/>
    <w:rsid w:val="00C833CF"/>
    <w:rsid w:val="00C835E6"/>
    <w:rsid w:val="00C848D1"/>
    <w:rsid w:val="00C855AD"/>
    <w:rsid w:val="00C86819"/>
    <w:rsid w:val="00C92003"/>
    <w:rsid w:val="00C9390B"/>
    <w:rsid w:val="00C93F2E"/>
    <w:rsid w:val="00C94395"/>
    <w:rsid w:val="00C96540"/>
    <w:rsid w:val="00CA50B2"/>
    <w:rsid w:val="00CA577E"/>
    <w:rsid w:val="00CA7E0E"/>
    <w:rsid w:val="00CB055D"/>
    <w:rsid w:val="00CB32EB"/>
    <w:rsid w:val="00CB4146"/>
    <w:rsid w:val="00CB43A2"/>
    <w:rsid w:val="00CC0A9E"/>
    <w:rsid w:val="00CC1266"/>
    <w:rsid w:val="00CC1560"/>
    <w:rsid w:val="00CD726B"/>
    <w:rsid w:val="00CF1135"/>
    <w:rsid w:val="00CF2048"/>
    <w:rsid w:val="00CF265D"/>
    <w:rsid w:val="00CF34E2"/>
    <w:rsid w:val="00CF7ECB"/>
    <w:rsid w:val="00D02618"/>
    <w:rsid w:val="00D039C8"/>
    <w:rsid w:val="00D03FDC"/>
    <w:rsid w:val="00D04950"/>
    <w:rsid w:val="00D10232"/>
    <w:rsid w:val="00D108C6"/>
    <w:rsid w:val="00D11BDA"/>
    <w:rsid w:val="00D126BE"/>
    <w:rsid w:val="00D1503B"/>
    <w:rsid w:val="00D17A73"/>
    <w:rsid w:val="00D2054A"/>
    <w:rsid w:val="00D21A55"/>
    <w:rsid w:val="00D21D22"/>
    <w:rsid w:val="00D245F9"/>
    <w:rsid w:val="00D33C2E"/>
    <w:rsid w:val="00D34284"/>
    <w:rsid w:val="00D35279"/>
    <w:rsid w:val="00D41AEB"/>
    <w:rsid w:val="00D4255B"/>
    <w:rsid w:val="00D500D6"/>
    <w:rsid w:val="00D52876"/>
    <w:rsid w:val="00D65E5A"/>
    <w:rsid w:val="00D65FDD"/>
    <w:rsid w:val="00D66576"/>
    <w:rsid w:val="00D675FD"/>
    <w:rsid w:val="00D704B6"/>
    <w:rsid w:val="00D70C65"/>
    <w:rsid w:val="00D776A3"/>
    <w:rsid w:val="00D80701"/>
    <w:rsid w:val="00D8107A"/>
    <w:rsid w:val="00D84F8B"/>
    <w:rsid w:val="00D862F7"/>
    <w:rsid w:val="00D874BA"/>
    <w:rsid w:val="00D94201"/>
    <w:rsid w:val="00D97F8D"/>
    <w:rsid w:val="00DA0012"/>
    <w:rsid w:val="00DA3AD5"/>
    <w:rsid w:val="00DA3CE7"/>
    <w:rsid w:val="00DA6CE8"/>
    <w:rsid w:val="00DB1A52"/>
    <w:rsid w:val="00DB3C00"/>
    <w:rsid w:val="00DB4C27"/>
    <w:rsid w:val="00DB60BD"/>
    <w:rsid w:val="00DB6F3E"/>
    <w:rsid w:val="00DC05BA"/>
    <w:rsid w:val="00DC2057"/>
    <w:rsid w:val="00DD3CBB"/>
    <w:rsid w:val="00DD531E"/>
    <w:rsid w:val="00DD6382"/>
    <w:rsid w:val="00DD69A4"/>
    <w:rsid w:val="00DD6F13"/>
    <w:rsid w:val="00DE019A"/>
    <w:rsid w:val="00DE5B6F"/>
    <w:rsid w:val="00DE65BA"/>
    <w:rsid w:val="00DE6A3A"/>
    <w:rsid w:val="00DE7A16"/>
    <w:rsid w:val="00DF00DA"/>
    <w:rsid w:val="00DF199C"/>
    <w:rsid w:val="00DF3923"/>
    <w:rsid w:val="00DF7138"/>
    <w:rsid w:val="00E04917"/>
    <w:rsid w:val="00E10AA6"/>
    <w:rsid w:val="00E12B31"/>
    <w:rsid w:val="00E1720D"/>
    <w:rsid w:val="00E17817"/>
    <w:rsid w:val="00E23468"/>
    <w:rsid w:val="00E3074B"/>
    <w:rsid w:val="00E3149A"/>
    <w:rsid w:val="00E349A2"/>
    <w:rsid w:val="00E35DA8"/>
    <w:rsid w:val="00E3642B"/>
    <w:rsid w:val="00E40B32"/>
    <w:rsid w:val="00E4610E"/>
    <w:rsid w:val="00E4739E"/>
    <w:rsid w:val="00E5085D"/>
    <w:rsid w:val="00E51D05"/>
    <w:rsid w:val="00E53B63"/>
    <w:rsid w:val="00E5508D"/>
    <w:rsid w:val="00E56367"/>
    <w:rsid w:val="00E565A5"/>
    <w:rsid w:val="00E62F4C"/>
    <w:rsid w:val="00E64F5D"/>
    <w:rsid w:val="00E71C8F"/>
    <w:rsid w:val="00E735DD"/>
    <w:rsid w:val="00E74F9D"/>
    <w:rsid w:val="00E750F4"/>
    <w:rsid w:val="00E75E2A"/>
    <w:rsid w:val="00E75FFE"/>
    <w:rsid w:val="00E82C10"/>
    <w:rsid w:val="00E857E4"/>
    <w:rsid w:val="00E85A71"/>
    <w:rsid w:val="00E85AED"/>
    <w:rsid w:val="00E85DED"/>
    <w:rsid w:val="00E936EA"/>
    <w:rsid w:val="00E96233"/>
    <w:rsid w:val="00E96FA6"/>
    <w:rsid w:val="00EA0F95"/>
    <w:rsid w:val="00EA6D18"/>
    <w:rsid w:val="00EB0FA0"/>
    <w:rsid w:val="00EC0487"/>
    <w:rsid w:val="00EC2499"/>
    <w:rsid w:val="00EC3B5E"/>
    <w:rsid w:val="00EC7261"/>
    <w:rsid w:val="00ED0006"/>
    <w:rsid w:val="00ED190B"/>
    <w:rsid w:val="00ED3925"/>
    <w:rsid w:val="00ED3F3D"/>
    <w:rsid w:val="00ED45F1"/>
    <w:rsid w:val="00EE0C43"/>
    <w:rsid w:val="00EE1F02"/>
    <w:rsid w:val="00EE2F73"/>
    <w:rsid w:val="00EE320B"/>
    <w:rsid w:val="00EE7B03"/>
    <w:rsid w:val="00EF28B9"/>
    <w:rsid w:val="00EF76E4"/>
    <w:rsid w:val="00F02E0C"/>
    <w:rsid w:val="00F05066"/>
    <w:rsid w:val="00F072D5"/>
    <w:rsid w:val="00F07AF6"/>
    <w:rsid w:val="00F128D1"/>
    <w:rsid w:val="00F1331C"/>
    <w:rsid w:val="00F137DD"/>
    <w:rsid w:val="00F14D4E"/>
    <w:rsid w:val="00F169B4"/>
    <w:rsid w:val="00F16A1A"/>
    <w:rsid w:val="00F2120F"/>
    <w:rsid w:val="00F21874"/>
    <w:rsid w:val="00F23930"/>
    <w:rsid w:val="00F2468F"/>
    <w:rsid w:val="00F30A76"/>
    <w:rsid w:val="00F32904"/>
    <w:rsid w:val="00F340AC"/>
    <w:rsid w:val="00F410E3"/>
    <w:rsid w:val="00F41FDA"/>
    <w:rsid w:val="00F423B0"/>
    <w:rsid w:val="00F44D5F"/>
    <w:rsid w:val="00F47C90"/>
    <w:rsid w:val="00F520E1"/>
    <w:rsid w:val="00F63C33"/>
    <w:rsid w:val="00F70263"/>
    <w:rsid w:val="00F72D3B"/>
    <w:rsid w:val="00F733E3"/>
    <w:rsid w:val="00F80CDC"/>
    <w:rsid w:val="00F83D63"/>
    <w:rsid w:val="00F84232"/>
    <w:rsid w:val="00F84404"/>
    <w:rsid w:val="00F867B8"/>
    <w:rsid w:val="00F86AA3"/>
    <w:rsid w:val="00F916DA"/>
    <w:rsid w:val="00F94F9F"/>
    <w:rsid w:val="00FA4798"/>
    <w:rsid w:val="00FA4BDE"/>
    <w:rsid w:val="00FA7FC8"/>
    <w:rsid w:val="00FB381D"/>
    <w:rsid w:val="00FB4AD2"/>
    <w:rsid w:val="00FB6AEE"/>
    <w:rsid w:val="00FB749B"/>
    <w:rsid w:val="00FC084D"/>
    <w:rsid w:val="00FC4B9B"/>
    <w:rsid w:val="00FC7449"/>
    <w:rsid w:val="00FD26A1"/>
    <w:rsid w:val="00FD3F22"/>
    <w:rsid w:val="00FD42DC"/>
    <w:rsid w:val="00FD4FF7"/>
    <w:rsid w:val="00FD516A"/>
    <w:rsid w:val="00FD7C62"/>
    <w:rsid w:val="00FE4493"/>
    <w:rsid w:val="00FE5B04"/>
    <w:rsid w:val="00FE7499"/>
    <w:rsid w:val="00FF50A3"/>
    <w:rsid w:val="00FF7E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1"/>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 w:type="paragraph" w:customStyle="1" w:styleId="default0">
    <w:name w:val="default"/>
    <w:basedOn w:val="Normal"/>
    <w:rsid w:val="00B41D66"/>
    <w:pPr>
      <w:spacing w:before="100" w:beforeAutospacing="1" w:after="100" w:afterAutospacing="1"/>
    </w:pPr>
  </w:style>
  <w:style w:type="character" w:styleId="Kpr">
    <w:name w:val="Hyperlink"/>
    <w:basedOn w:val="VarsaylanParagrafYazTipi"/>
    <w:uiPriority w:val="99"/>
    <w:unhideWhenUsed/>
    <w:rsid w:val="000F19AB"/>
    <w:rPr>
      <w:color w:val="0000FF"/>
      <w:u w:val="single"/>
    </w:rPr>
  </w:style>
  <w:style w:type="paragraph" w:styleId="AralkYok">
    <w:name w:val="No Spacing"/>
    <w:basedOn w:val="Normal"/>
    <w:link w:val="AralkYokChar"/>
    <w:uiPriority w:val="1"/>
    <w:qFormat/>
    <w:rsid w:val="00811BB2"/>
    <w:pPr>
      <w:jc w:val="both"/>
    </w:pPr>
    <w:rPr>
      <w:rFonts w:ascii="Calibri" w:eastAsia="Calibri" w:hAnsi="Calibri"/>
      <w:sz w:val="20"/>
      <w:szCs w:val="20"/>
      <w:lang w:val="en-US" w:eastAsia="en-US" w:bidi="en-US"/>
    </w:rPr>
  </w:style>
  <w:style w:type="character" w:customStyle="1" w:styleId="AralkYokChar">
    <w:name w:val="Aralık Yok Char"/>
    <w:basedOn w:val="VarsaylanParagrafYazTipi"/>
    <w:link w:val="AralkYok"/>
    <w:uiPriority w:val="1"/>
    <w:rsid w:val="00811BB2"/>
    <w:rPr>
      <w:rFonts w:ascii="Calibri" w:eastAsia="Calibri" w:hAnsi="Calibri" w:cs="Times New Roman"/>
      <w:sz w:val="20"/>
      <w:szCs w:val="20"/>
      <w:lang w:val="en-US" w:bidi="en-US"/>
    </w:rPr>
  </w:style>
  <w:style w:type="paragraph" w:styleId="NormalWeb">
    <w:name w:val="Normal (Web)"/>
    <w:basedOn w:val="Normal"/>
    <w:uiPriority w:val="99"/>
    <w:unhideWhenUsed/>
    <w:rsid w:val="00D65E5A"/>
    <w:pPr>
      <w:spacing w:before="100" w:beforeAutospacing="1" w:after="100" w:afterAutospacing="1"/>
    </w:pPr>
  </w:style>
  <w:style w:type="character" w:customStyle="1" w:styleId="Hyperlink0">
    <w:name w:val="Hyperlink.0"/>
    <w:rsid w:val="00D65E5A"/>
    <w:rPr>
      <w:rFonts w:ascii="Times New Roman" w:hAnsi="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7784">
      <w:bodyDiv w:val="1"/>
      <w:marLeft w:val="0"/>
      <w:marRight w:val="0"/>
      <w:marTop w:val="0"/>
      <w:marBottom w:val="0"/>
      <w:divBdr>
        <w:top w:val="none" w:sz="0" w:space="0" w:color="auto"/>
        <w:left w:val="none" w:sz="0" w:space="0" w:color="auto"/>
        <w:bottom w:val="none" w:sz="0" w:space="0" w:color="auto"/>
        <w:right w:val="none" w:sz="0" w:space="0" w:color="auto"/>
      </w:divBdr>
    </w:div>
    <w:div w:id="100147314">
      <w:bodyDiv w:val="1"/>
      <w:marLeft w:val="0"/>
      <w:marRight w:val="0"/>
      <w:marTop w:val="0"/>
      <w:marBottom w:val="0"/>
      <w:divBdr>
        <w:top w:val="none" w:sz="0" w:space="0" w:color="auto"/>
        <w:left w:val="none" w:sz="0" w:space="0" w:color="auto"/>
        <w:bottom w:val="none" w:sz="0" w:space="0" w:color="auto"/>
        <w:right w:val="none" w:sz="0" w:space="0" w:color="auto"/>
      </w:divBdr>
    </w:div>
    <w:div w:id="182548713">
      <w:bodyDiv w:val="1"/>
      <w:marLeft w:val="0"/>
      <w:marRight w:val="0"/>
      <w:marTop w:val="0"/>
      <w:marBottom w:val="0"/>
      <w:divBdr>
        <w:top w:val="none" w:sz="0" w:space="0" w:color="auto"/>
        <w:left w:val="none" w:sz="0" w:space="0" w:color="auto"/>
        <w:bottom w:val="none" w:sz="0" w:space="0" w:color="auto"/>
        <w:right w:val="none" w:sz="0" w:space="0" w:color="auto"/>
      </w:divBdr>
    </w:div>
    <w:div w:id="209149793">
      <w:bodyDiv w:val="1"/>
      <w:marLeft w:val="0"/>
      <w:marRight w:val="0"/>
      <w:marTop w:val="0"/>
      <w:marBottom w:val="0"/>
      <w:divBdr>
        <w:top w:val="none" w:sz="0" w:space="0" w:color="auto"/>
        <w:left w:val="none" w:sz="0" w:space="0" w:color="auto"/>
        <w:bottom w:val="none" w:sz="0" w:space="0" w:color="auto"/>
        <w:right w:val="none" w:sz="0" w:space="0" w:color="auto"/>
      </w:divBdr>
    </w:div>
    <w:div w:id="298193042">
      <w:bodyDiv w:val="1"/>
      <w:marLeft w:val="0"/>
      <w:marRight w:val="0"/>
      <w:marTop w:val="0"/>
      <w:marBottom w:val="0"/>
      <w:divBdr>
        <w:top w:val="none" w:sz="0" w:space="0" w:color="auto"/>
        <w:left w:val="none" w:sz="0" w:space="0" w:color="auto"/>
        <w:bottom w:val="none" w:sz="0" w:space="0" w:color="auto"/>
        <w:right w:val="none" w:sz="0" w:space="0" w:color="auto"/>
      </w:divBdr>
    </w:div>
    <w:div w:id="316692026">
      <w:bodyDiv w:val="1"/>
      <w:marLeft w:val="0"/>
      <w:marRight w:val="0"/>
      <w:marTop w:val="0"/>
      <w:marBottom w:val="0"/>
      <w:divBdr>
        <w:top w:val="none" w:sz="0" w:space="0" w:color="auto"/>
        <w:left w:val="none" w:sz="0" w:space="0" w:color="auto"/>
        <w:bottom w:val="none" w:sz="0" w:space="0" w:color="auto"/>
        <w:right w:val="none" w:sz="0" w:space="0" w:color="auto"/>
      </w:divBdr>
    </w:div>
    <w:div w:id="356275738">
      <w:bodyDiv w:val="1"/>
      <w:marLeft w:val="0"/>
      <w:marRight w:val="0"/>
      <w:marTop w:val="0"/>
      <w:marBottom w:val="0"/>
      <w:divBdr>
        <w:top w:val="none" w:sz="0" w:space="0" w:color="auto"/>
        <w:left w:val="none" w:sz="0" w:space="0" w:color="auto"/>
        <w:bottom w:val="none" w:sz="0" w:space="0" w:color="auto"/>
        <w:right w:val="none" w:sz="0" w:space="0" w:color="auto"/>
      </w:divBdr>
    </w:div>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446656206">
      <w:bodyDiv w:val="1"/>
      <w:marLeft w:val="0"/>
      <w:marRight w:val="0"/>
      <w:marTop w:val="0"/>
      <w:marBottom w:val="0"/>
      <w:divBdr>
        <w:top w:val="none" w:sz="0" w:space="0" w:color="auto"/>
        <w:left w:val="none" w:sz="0" w:space="0" w:color="auto"/>
        <w:bottom w:val="none" w:sz="0" w:space="0" w:color="auto"/>
        <w:right w:val="none" w:sz="0" w:space="0" w:color="auto"/>
      </w:divBdr>
    </w:div>
    <w:div w:id="615868163">
      <w:bodyDiv w:val="1"/>
      <w:marLeft w:val="0"/>
      <w:marRight w:val="0"/>
      <w:marTop w:val="0"/>
      <w:marBottom w:val="0"/>
      <w:divBdr>
        <w:top w:val="none" w:sz="0" w:space="0" w:color="auto"/>
        <w:left w:val="none" w:sz="0" w:space="0" w:color="auto"/>
        <w:bottom w:val="none" w:sz="0" w:space="0" w:color="auto"/>
        <w:right w:val="none" w:sz="0" w:space="0" w:color="auto"/>
      </w:divBdr>
    </w:div>
    <w:div w:id="745298388">
      <w:bodyDiv w:val="1"/>
      <w:marLeft w:val="0"/>
      <w:marRight w:val="0"/>
      <w:marTop w:val="0"/>
      <w:marBottom w:val="0"/>
      <w:divBdr>
        <w:top w:val="none" w:sz="0" w:space="0" w:color="auto"/>
        <w:left w:val="none" w:sz="0" w:space="0" w:color="auto"/>
        <w:bottom w:val="none" w:sz="0" w:space="0" w:color="auto"/>
        <w:right w:val="none" w:sz="0" w:space="0" w:color="auto"/>
      </w:divBdr>
    </w:div>
    <w:div w:id="759254815">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877089508">
      <w:bodyDiv w:val="1"/>
      <w:marLeft w:val="0"/>
      <w:marRight w:val="0"/>
      <w:marTop w:val="0"/>
      <w:marBottom w:val="0"/>
      <w:divBdr>
        <w:top w:val="none" w:sz="0" w:space="0" w:color="auto"/>
        <w:left w:val="none" w:sz="0" w:space="0" w:color="auto"/>
        <w:bottom w:val="none" w:sz="0" w:space="0" w:color="auto"/>
        <w:right w:val="none" w:sz="0" w:space="0" w:color="auto"/>
      </w:divBdr>
    </w:div>
    <w:div w:id="913710468">
      <w:bodyDiv w:val="1"/>
      <w:marLeft w:val="0"/>
      <w:marRight w:val="0"/>
      <w:marTop w:val="0"/>
      <w:marBottom w:val="0"/>
      <w:divBdr>
        <w:top w:val="none" w:sz="0" w:space="0" w:color="auto"/>
        <w:left w:val="none" w:sz="0" w:space="0" w:color="auto"/>
        <w:bottom w:val="none" w:sz="0" w:space="0" w:color="auto"/>
        <w:right w:val="none" w:sz="0" w:space="0" w:color="auto"/>
      </w:divBdr>
    </w:div>
    <w:div w:id="932587637">
      <w:bodyDiv w:val="1"/>
      <w:marLeft w:val="0"/>
      <w:marRight w:val="0"/>
      <w:marTop w:val="0"/>
      <w:marBottom w:val="0"/>
      <w:divBdr>
        <w:top w:val="none" w:sz="0" w:space="0" w:color="auto"/>
        <w:left w:val="none" w:sz="0" w:space="0" w:color="auto"/>
        <w:bottom w:val="none" w:sz="0" w:space="0" w:color="auto"/>
        <w:right w:val="none" w:sz="0" w:space="0" w:color="auto"/>
      </w:divBdr>
    </w:div>
    <w:div w:id="1030185496">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04751461">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66640504">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588464102">
      <w:bodyDiv w:val="1"/>
      <w:marLeft w:val="0"/>
      <w:marRight w:val="0"/>
      <w:marTop w:val="0"/>
      <w:marBottom w:val="0"/>
      <w:divBdr>
        <w:top w:val="none" w:sz="0" w:space="0" w:color="auto"/>
        <w:left w:val="none" w:sz="0" w:space="0" w:color="auto"/>
        <w:bottom w:val="none" w:sz="0" w:space="0" w:color="auto"/>
        <w:right w:val="none" w:sz="0" w:space="0" w:color="auto"/>
      </w:divBdr>
    </w:div>
    <w:div w:id="1640450102">
      <w:bodyDiv w:val="1"/>
      <w:marLeft w:val="0"/>
      <w:marRight w:val="0"/>
      <w:marTop w:val="0"/>
      <w:marBottom w:val="0"/>
      <w:divBdr>
        <w:top w:val="none" w:sz="0" w:space="0" w:color="auto"/>
        <w:left w:val="none" w:sz="0" w:space="0" w:color="auto"/>
        <w:bottom w:val="none" w:sz="0" w:space="0" w:color="auto"/>
        <w:right w:val="none" w:sz="0" w:space="0" w:color="auto"/>
      </w:divBdr>
    </w:div>
    <w:div w:id="1657227892">
      <w:bodyDiv w:val="1"/>
      <w:marLeft w:val="0"/>
      <w:marRight w:val="0"/>
      <w:marTop w:val="0"/>
      <w:marBottom w:val="0"/>
      <w:divBdr>
        <w:top w:val="none" w:sz="0" w:space="0" w:color="auto"/>
        <w:left w:val="none" w:sz="0" w:space="0" w:color="auto"/>
        <w:bottom w:val="none" w:sz="0" w:space="0" w:color="auto"/>
        <w:right w:val="none" w:sz="0" w:space="0" w:color="auto"/>
      </w:divBdr>
    </w:div>
    <w:div w:id="1728988628">
      <w:bodyDiv w:val="1"/>
      <w:marLeft w:val="0"/>
      <w:marRight w:val="0"/>
      <w:marTop w:val="0"/>
      <w:marBottom w:val="0"/>
      <w:divBdr>
        <w:top w:val="none" w:sz="0" w:space="0" w:color="auto"/>
        <w:left w:val="none" w:sz="0" w:space="0" w:color="auto"/>
        <w:bottom w:val="none" w:sz="0" w:space="0" w:color="auto"/>
        <w:right w:val="none" w:sz="0" w:space="0" w:color="auto"/>
      </w:divBdr>
    </w:div>
    <w:div w:id="1741321493">
      <w:bodyDiv w:val="1"/>
      <w:marLeft w:val="0"/>
      <w:marRight w:val="0"/>
      <w:marTop w:val="0"/>
      <w:marBottom w:val="0"/>
      <w:divBdr>
        <w:top w:val="none" w:sz="0" w:space="0" w:color="auto"/>
        <w:left w:val="none" w:sz="0" w:space="0" w:color="auto"/>
        <w:bottom w:val="none" w:sz="0" w:space="0" w:color="auto"/>
        <w:right w:val="none" w:sz="0" w:space="0" w:color="auto"/>
      </w:divBdr>
    </w:div>
    <w:div w:id="1760785407">
      <w:bodyDiv w:val="1"/>
      <w:marLeft w:val="0"/>
      <w:marRight w:val="0"/>
      <w:marTop w:val="0"/>
      <w:marBottom w:val="0"/>
      <w:divBdr>
        <w:top w:val="none" w:sz="0" w:space="0" w:color="auto"/>
        <w:left w:val="none" w:sz="0" w:space="0" w:color="auto"/>
        <w:bottom w:val="none" w:sz="0" w:space="0" w:color="auto"/>
        <w:right w:val="none" w:sz="0" w:space="0" w:color="auto"/>
      </w:divBdr>
    </w:div>
    <w:div w:id="1780639868">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 w:id="1904287580">
      <w:bodyDiv w:val="1"/>
      <w:marLeft w:val="0"/>
      <w:marRight w:val="0"/>
      <w:marTop w:val="0"/>
      <w:marBottom w:val="0"/>
      <w:divBdr>
        <w:top w:val="none" w:sz="0" w:space="0" w:color="auto"/>
        <w:left w:val="none" w:sz="0" w:space="0" w:color="auto"/>
        <w:bottom w:val="none" w:sz="0" w:space="0" w:color="auto"/>
        <w:right w:val="none" w:sz="0" w:space="0" w:color="auto"/>
      </w:divBdr>
    </w:div>
    <w:div w:id="210699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B926B-DBD3-41D6-BC58-1216634D4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1224</Words>
  <Characters>6978</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AKÇAABAT TSM9</dc:creator>
  <cp:lastModifiedBy>Okan ÜÇÜNCÜ</cp:lastModifiedBy>
  <cp:revision>10</cp:revision>
  <cp:lastPrinted>2020-10-19T07:25:00Z</cp:lastPrinted>
  <dcterms:created xsi:type="dcterms:W3CDTF">2020-10-19T06:00:00Z</dcterms:created>
  <dcterms:modified xsi:type="dcterms:W3CDTF">2021-01-20T12:58:00Z</dcterms:modified>
</cp:coreProperties>
</file>