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2A" w:rsidRDefault="00B11D2A" w:rsidP="00DF3923">
      <w:pPr>
        <w:tabs>
          <w:tab w:val="left" w:pos="3100"/>
        </w:tabs>
        <w:jc w:val="both"/>
        <w:rPr>
          <w:b/>
          <w:sz w:val="22"/>
          <w:szCs w:val="22"/>
        </w:rPr>
      </w:pPr>
    </w:p>
    <w:p w:rsidR="004B10B3" w:rsidRDefault="004B10B3" w:rsidP="00DF3923">
      <w:pPr>
        <w:tabs>
          <w:tab w:val="left" w:pos="3100"/>
        </w:tabs>
        <w:jc w:val="both"/>
        <w:rPr>
          <w:b/>
          <w:sz w:val="22"/>
          <w:szCs w:val="22"/>
        </w:rPr>
      </w:pPr>
    </w:p>
    <w:p w:rsidR="004B10B3" w:rsidRDefault="004B10B3" w:rsidP="00DF3923">
      <w:pPr>
        <w:tabs>
          <w:tab w:val="left" w:pos="3100"/>
        </w:tabs>
        <w:jc w:val="both"/>
        <w:rPr>
          <w:b/>
          <w:sz w:val="22"/>
          <w:szCs w:val="22"/>
        </w:rPr>
      </w:pPr>
    </w:p>
    <w:p w:rsidR="00F14D4E" w:rsidRPr="00CB43B2" w:rsidRDefault="00F14D4E" w:rsidP="00DF3923">
      <w:pPr>
        <w:tabs>
          <w:tab w:val="left" w:pos="3100"/>
        </w:tabs>
        <w:jc w:val="both"/>
        <w:rPr>
          <w:b/>
          <w:sz w:val="22"/>
          <w:szCs w:val="22"/>
        </w:rPr>
      </w:pPr>
    </w:p>
    <w:p w:rsidR="00F14D4E" w:rsidRDefault="00F14D4E" w:rsidP="00F14D4E">
      <w:pPr>
        <w:jc w:val="center"/>
        <w:rPr>
          <w:b/>
        </w:rPr>
      </w:pPr>
      <w:r>
        <w:rPr>
          <w:b/>
        </w:rPr>
        <w:t>İLÇE HIFZISSIHHA KURUL KARARLARI</w:t>
      </w:r>
    </w:p>
    <w:p w:rsidR="004B10B3" w:rsidRDefault="004B10B3" w:rsidP="00F14D4E">
      <w:pPr>
        <w:jc w:val="center"/>
        <w:rPr>
          <w:b/>
          <w:sz w:val="22"/>
          <w:szCs w:val="22"/>
        </w:rPr>
      </w:pPr>
    </w:p>
    <w:p w:rsidR="004B10B3" w:rsidRDefault="004B10B3" w:rsidP="00F14D4E">
      <w:pPr>
        <w:jc w:val="center"/>
        <w:rPr>
          <w:b/>
          <w:sz w:val="22"/>
          <w:szCs w:val="22"/>
        </w:rPr>
      </w:pPr>
    </w:p>
    <w:p w:rsidR="00F14D4E" w:rsidRDefault="00AF1FCD" w:rsidP="00F14D4E">
      <w:pPr>
        <w:tabs>
          <w:tab w:val="left" w:pos="3100"/>
        </w:tabs>
        <w:jc w:val="both"/>
        <w:rPr>
          <w:b/>
          <w:sz w:val="22"/>
          <w:szCs w:val="22"/>
        </w:rPr>
      </w:pPr>
      <w:r>
        <w:rPr>
          <w:b/>
          <w:sz w:val="22"/>
          <w:szCs w:val="22"/>
        </w:rPr>
        <w:t xml:space="preserve">KARAR </w:t>
      </w:r>
      <w:proofErr w:type="gramStart"/>
      <w:r>
        <w:rPr>
          <w:b/>
          <w:sz w:val="22"/>
          <w:szCs w:val="22"/>
        </w:rPr>
        <w:t>NO           :111</w:t>
      </w:r>
      <w:proofErr w:type="gramEnd"/>
      <w:r w:rsidR="00F14D4E">
        <w:rPr>
          <w:b/>
          <w:sz w:val="22"/>
          <w:szCs w:val="22"/>
        </w:rPr>
        <w:t xml:space="preserve">  </w:t>
      </w:r>
      <w:proofErr w:type="spellStart"/>
      <w:r w:rsidR="00F14D4E">
        <w:rPr>
          <w:b/>
          <w:sz w:val="22"/>
          <w:szCs w:val="22"/>
        </w:rPr>
        <w:t>Nolu</w:t>
      </w:r>
      <w:proofErr w:type="spellEnd"/>
      <w:r w:rsidR="00F14D4E">
        <w:rPr>
          <w:b/>
          <w:sz w:val="22"/>
          <w:szCs w:val="22"/>
        </w:rPr>
        <w:t xml:space="preserve"> Karar</w:t>
      </w:r>
    </w:p>
    <w:p w:rsidR="00F14D4E" w:rsidRDefault="00AF1FCD" w:rsidP="00F14D4E">
      <w:pPr>
        <w:tabs>
          <w:tab w:val="left" w:pos="3100"/>
        </w:tabs>
        <w:jc w:val="both"/>
        <w:rPr>
          <w:b/>
          <w:sz w:val="22"/>
          <w:szCs w:val="22"/>
        </w:rPr>
      </w:pPr>
      <w:r>
        <w:rPr>
          <w:b/>
          <w:sz w:val="22"/>
          <w:szCs w:val="22"/>
        </w:rPr>
        <w:t xml:space="preserve">KARAR </w:t>
      </w:r>
      <w:proofErr w:type="gramStart"/>
      <w:r>
        <w:rPr>
          <w:b/>
          <w:sz w:val="22"/>
          <w:szCs w:val="22"/>
        </w:rPr>
        <w:t>TARİHİ  :02</w:t>
      </w:r>
      <w:proofErr w:type="gramEnd"/>
      <w:r>
        <w:rPr>
          <w:b/>
          <w:sz w:val="22"/>
          <w:szCs w:val="22"/>
        </w:rPr>
        <w:t>.10.</w:t>
      </w:r>
      <w:r w:rsidR="00F14D4E">
        <w:rPr>
          <w:b/>
          <w:sz w:val="22"/>
          <w:szCs w:val="22"/>
        </w:rPr>
        <w:t>2020</w:t>
      </w:r>
    </w:p>
    <w:p w:rsidR="004B10B3" w:rsidRDefault="004B10B3" w:rsidP="00F14D4E">
      <w:pPr>
        <w:tabs>
          <w:tab w:val="left" w:pos="3100"/>
        </w:tabs>
        <w:jc w:val="both"/>
        <w:rPr>
          <w:b/>
          <w:sz w:val="22"/>
          <w:szCs w:val="22"/>
        </w:rPr>
      </w:pPr>
    </w:p>
    <w:p w:rsidR="00F14D4E" w:rsidRDefault="00F14D4E" w:rsidP="00F14D4E">
      <w:pPr>
        <w:tabs>
          <w:tab w:val="left" w:pos="3100"/>
        </w:tabs>
        <w:jc w:val="both"/>
        <w:rPr>
          <w:b/>
          <w:sz w:val="22"/>
          <w:szCs w:val="22"/>
        </w:rPr>
      </w:pPr>
    </w:p>
    <w:p w:rsidR="00F14D4E" w:rsidRDefault="00F14D4E" w:rsidP="00F14D4E">
      <w:pPr>
        <w:autoSpaceDE w:val="0"/>
        <w:autoSpaceDN w:val="0"/>
        <w:adjustRightInd w:val="0"/>
        <w:jc w:val="both"/>
        <w:rPr>
          <w:b/>
        </w:rPr>
      </w:pPr>
      <w:r>
        <w:rPr>
          <w:b/>
          <w:u w:val="thick"/>
        </w:rPr>
        <w:t>GÜNDEM:</w:t>
      </w:r>
      <w:r>
        <w:rPr>
          <w:b/>
        </w:rPr>
        <w:t xml:space="preserve"> </w:t>
      </w:r>
      <w:r>
        <w:rPr>
          <w:b/>
          <w:color w:val="000000"/>
        </w:rPr>
        <w:t xml:space="preserve">   </w:t>
      </w:r>
      <w:proofErr w:type="spellStart"/>
      <w:r>
        <w:rPr>
          <w:b/>
        </w:rPr>
        <w:t>Coronavirüs</w:t>
      </w:r>
      <w:proofErr w:type="spellEnd"/>
      <w:r>
        <w:rPr>
          <w:b/>
        </w:rPr>
        <w:t xml:space="preserve">   (Covid-19) Salgınından Vatandaşlarımızı Korumak ve Salgını Engellemek için Alınması Gereken ilave Tedbirler,</w:t>
      </w:r>
    </w:p>
    <w:p w:rsidR="00F14D4E" w:rsidRDefault="00F14D4E" w:rsidP="00F14D4E">
      <w:pPr>
        <w:autoSpaceDE w:val="0"/>
        <w:autoSpaceDN w:val="0"/>
        <w:adjustRightInd w:val="0"/>
        <w:jc w:val="both"/>
        <w:rPr>
          <w:b/>
        </w:rPr>
      </w:pPr>
    </w:p>
    <w:p w:rsidR="00F14D4E"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Pr>
          <w:kern w:val="28"/>
          <w:sz w:val="22"/>
          <w:szCs w:val="22"/>
        </w:rPr>
        <w:t xml:space="preserve"> İlçe Hıfzıssıhha Kurulu, Kaymakam Ramazan KURTYEMEZ başkanlığında </w:t>
      </w:r>
      <w:r w:rsidR="00AF1FCD">
        <w:rPr>
          <w:b/>
          <w:kern w:val="28"/>
          <w:sz w:val="22"/>
          <w:szCs w:val="22"/>
        </w:rPr>
        <w:t>02.10.</w:t>
      </w:r>
      <w:r>
        <w:rPr>
          <w:b/>
          <w:kern w:val="28"/>
          <w:sz w:val="22"/>
          <w:szCs w:val="22"/>
        </w:rPr>
        <w:t xml:space="preserve">2020 </w:t>
      </w:r>
      <w:r w:rsidR="00AF1FCD">
        <w:rPr>
          <w:b/>
          <w:kern w:val="28"/>
          <w:sz w:val="22"/>
          <w:szCs w:val="22"/>
        </w:rPr>
        <w:t xml:space="preserve">Cuma </w:t>
      </w:r>
      <w:r w:rsidR="000B6EA5">
        <w:rPr>
          <w:b/>
          <w:kern w:val="28"/>
          <w:sz w:val="22"/>
          <w:szCs w:val="22"/>
        </w:rPr>
        <w:t xml:space="preserve"> </w:t>
      </w:r>
      <w:r>
        <w:rPr>
          <w:b/>
          <w:kern w:val="28"/>
          <w:sz w:val="22"/>
          <w:szCs w:val="22"/>
        </w:rPr>
        <w:t xml:space="preserve"> günü </w:t>
      </w:r>
      <w:r>
        <w:rPr>
          <w:kern w:val="28"/>
          <w:sz w:val="22"/>
          <w:szCs w:val="22"/>
        </w:rPr>
        <w:t xml:space="preserve"> </w:t>
      </w:r>
      <w:r w:rsidR="000B6EA5">
        <w:rPr>
          <w:b/>
          <w:kern w:val="28"/>
          <w:sz w:val="22"/>
          <w:szCs w:val="22"/>
        </w:rPr>
        <w:t>saat :1</w:t>
      </w:r>
      <w:r w:rsidR="00AF1FCD">
        <w:rPr>
          <w:b/>
          <w:kern w:val="28"/>
          <w:sz w:val="22"/>
          <w:szCs w:val="22"/>
        </w:rPr>
        <w:t>0</w:t>
      </w:r>
      <w:r>
        <w:rPr>
          <w:b/>
          <w:kern w:val="28"/>
          <w:sz w:val="22"/>
          <w:szCs w:val="22"/>
        </w:rPr>
        <w:t>:30’da</w:t>
      </w:r>
      <w:r>
        <w:rPr>
          <w:kern w:val="28"/>
          <w:sz w:val="22"/>
          <w:szCs w:val="22"/>
        </w:rPr>
        <w:t xml:space="preserve"> yukarıdaki gündem maddesini görüşmek üzere olağanüstü toplanmıştır. </w:t>
      </w:r>
    </w:p>
    <w:p w:rsidR="00F14D4E" w:rsidRDefault="00F14D4E" w:rsidP="00F14D4E">
      <w:pPr>
        <w:jc w:val="both"/>
        <w:rPr>
          <w:kern w:val="28"/>
          <w:sz w:val="22"/>
          <w:szCs w:val="22"/>
        </w:rPr>
      </w:pPr>
    </w:p>
    <w:p w:rsidR="00AF1FCD" w:rsidRPr="00AA0CAF" w:rsidRDefault="00F14D4E" w:rsidP="00AF1FCD">
      <w:pPr>
        <w:ind w:firstLine="567"/>
        <w:jc w:val="both"/>
      </w:pPr>
      <w:r>
        <w:t xml:space="preserve">  </w:t>
      </w:r>
      <w:r>
        <w:tab/>
      </w:r>
      <w:proofErr w:type="spellStart"/>
      <w:r w:rsidR="00AF1FCD" w:rsidRPr="00AA0CAF">
        <w:t>Koranavirüs</w:t>
      </w:r>
      <w:proofErr w:type="spellEnd"/>
      <w:r w:rsidR="00AF1FCD" w:rsidRPr="00AA0CAF">
        <w:t xml:space="preserve"> salgınının toplum sağlığı ve kamu düzeni açısından oluşturduğu riski yönetme, sosyal izolasyonu temin, fiziki mesafeyi koruma ve hastalığın yayılım hızını kontrol altında tutma amacıyla Sağlık Bakanlığı ve </w:t>
      </w:r>
      <w:proofErr w:type="spellStart"/>
      <w:r w:rsidR="00AF1FCD" w:rsidRPr="00AA0CAF">
        <w:t>Koronavirüs</w:t>
      </w:r>
      <w:proofErr w:type="spellEnd"/>
      <w:r w:rsidR="00AF1FCD" w:rsidRPr="00AA0CAF">
        <w:t xml:space="preserve"> Bilim Kurulunun önerileri, Sayın Cumhurbaşkanımızın talimatları doğrultusunda birçok tedbir kararı alınarak uygulamaya geçirilmiştir.</w:t>
      </w:r>
    </w:p>
    <w:p w:rsidR="00AF1FCD" w:rsidRPr="00AA0CAF" w:rsidRDefault="00AF1FCD" w:rsidP="00AF1FCD">
      <w:pPr>
        <w:ind w:firstLine="567"/>
        <w:jc w:val="both"/>
      </w:pPr>
      <w:r>
        <w:tab/>
      </w:r>
      <w:r w:rsidRPr="00AA0CAF">
        <w:t>Bilindiği üzere Dünyada halen Covid-19 salgını ve vaka artışları devam etmekte olup özellikle Avrupa kıtasında salgının seyrinde bir yükselme yaşandığı görülmektedir. Birçok Avrupa ülkesinde kişilerin toplu olarak bir araya gelmelerine yönelik yeni kısıtlamalara gidilmektedir.</w:t>
      </w:r>
    </w:p>
    <w:p w:rsidR="00AF1FCD" w:rsidRPr="00AA0CAF" w:rsidRDefault="00AF1FCD" w:rsidP="00AF1FCD">
      <w:pPr>
        <w:ind w:firstLine="567"/>
        <w:jc w:val="both"/>
      </w:pPr>
      <w:r>
        <w:tab/>
      </w:r>
      <w:r w:rsidRPr="00AA0CAF">
        <w:t>Ülkemizde de içerisinde bulunduğumuz kontrollü sosyal hayat döneminin temel prensipleri olan temizlik, maske ve mesafe kurallarının yanı sıra salgının seyri ve olası riskler göz önünde bulundurularak hayatın her alanına yönelik uyulması gereken kurallar ve önlemler belirlenmektedir.</w:t>
      </w:r>
    </w:p>
    <w:p w:rsidR="00AF1FCD" w:rsidRPr="00AA0CAF" w:rsidRDefault="00AF1FCD" w:rsidP="00AF1FCD">
      <w:pPr>
        <w:tabs>
          <w:tab w:val="left" w:pos="709"/>
        </w:tabs>
        <w:ind w:firstLine="567"/>
        <w:jc w:val="both"/>
      </w:pPr>
      <w:r>
        <w:tab/>
      </w:r>
      <w:r w:rsidRPr="00AA0CAF">
        <w:t>Bu doğrultuda Sağlık Bakanlığının 01.10.2020 tarih ve 13588366/149/1604 sayılı yazısında ;</w:t>
      </w:r>
    </w:p>
    <w:p w:rsidR="00AF1FCD" w:rsidRPr="00AA0CAF" w:rsidRDefault="00AF1FCD" w:rsidP="00AF1FCD">
      <w:pPr>
        <w:ind w:firstLine="567"/>
        <w:jc w:val="both"/>
        <w:rPr>
          <w:i/>
        </w:rPr>
      </w:pPr>
      <w:r>
        <w:tab/>
      </w:r>
      <w:r w:rsidRPr="00AA0CAF">
        <w:t>“</w:t>
      </w:r>
      <w:r w:rsidRPr="00AA0CAF">
        <w:rPr>
          <w:i/>
        </w:rPr>
        <w:t xml:space="preserve">Dünyayı tehdit etmeye devam eden COVID-19 </w:t>
      </w:r>
      <w:proofErr w:type="spellStart"/>
      <w:r w:rsidRPr="00AA0CAF">
        <w:rPr>
          <w:i/>
        </w:rPr>
        <w:t>pandemisine</w:t>
      </w:r>
      <w:proofErr w:type="spellEnd"/>
      <w:r w:rsidRPr="00AA0CAF">
        <w:rPr>
          <w:i/>
        </w:rPr>
        <w:t xml:space="preserve"> yönelik olarak; COVID-19 Bilimsel Danışma Kurulu ve Sağlık Bakanlığı’nca ülkemizdeki ve Dünya’daki en güncel bilimsel gelişmeler ve deneyimler takip edilmekte, bu kapsamda </w:t>
      </w:r>
      <w:proofErr w:type="spellStart"/>
      <w:r w:rsidRPr="00AA0CAF">
        <w:rPr>
          <w:i/>
        </w:rPr>
        <w:t>Pandeminin</w:t>
      </w:r>
      <w:proofErr w:type="spellEnd"/>
      <w:r w:rsidRPr="00AA0CAF">
        <w:rPr>
          <w:i/>
        </w:rPr>
        <w:t xml:space="preserve"> ülkemizdeki kontrolüne yönelik çalışmalar yürütülmekte teknik rehberler ve protokoller yayınlamakta ve güncellenmektedir.</w:t>
      </w:r>
    </w:p>
    <w:p w:rsidR="00AF1FCD" w:rsidRPr="00AA0CAF" w:rsidRDefault="00AF1FCD" w:rsidP="00AF1FCD">
      <w:pPr>
        <w:ind w:firstLine="567"/>
        <w:jc w:val="both"/>
        <w:rPr>
          <w:i/>
        </w:rPr>
      </w:pPr>
      <w:r>
        <w:rPr>
          <w:i/>
        </w:rPr>
        <w:tab/>
      </w:r>
      <w:r w:rsidRPr="00AA0CAF">
        <w:rPr>
          <w:i/>
        </w:rPr>
        <w:t xml:space="preserve">Dünyada halen COVID-19 vaka artışları devam etmektedir. Ülkemizde de Covid-19 vakalarının devam etmekte olması, her ne kadar vaka sayıları belirli bir düzeyde kontrol altına alınmış olsa da önümüzdeki sonbahar ve kış aylarında tüm dünyada olduğu gibi ülkemizde de özellikle damlacık yolu ile bulaşan solunum yolu hastalıklarının görülme sıklığının artış gösterebilmesi beklenmektedir. Bu kapsamda Bakanlığımız bünyesinde oluşturulan COVID-19 Bilimsel Danışma Kurulu, fiziksel mesafenin korunmasının zor olacağı sivil toplum kuruluşları, kamu kurumu niteliğindeki meslek kuruluşları, birlikler veya kooperatiflerin geniş katılımlı toplantılarının yapılmamasını ve ileri tarihe ertelenmesini önermiştir.” </w:t>
      </w:r>
    </w:p>
    <w:p w:rsidR="00AF1FCD" w:rsidRPr="0018213E" w:rsidRDefault="00AF1FCD" w:rsidP="00AF1FCD">
      <w:pPr>
        <w:jc w:val="both"/>
        <w:rPr>
          <w:b/>
        </w:rPr>
      </w:pPr>
      <w:r>
        <w:tab/>
      </w:r>
      <w:r w:rsidRPr="0018213E">
        <w:t xml:space="preserve">Bu çerçevede,  Sağlık Bakanlığının 01.10.2020 tarih ve 13588366/149/1604 sayılı yazısı ve </w:t>
      </w:r>
      <w:proofErr w:type="spellStart"/>
      <w:r w:rsidRPr="0018213E">
        <w:t>Koronavirüs</w:t>
      </w:r>
      <w:proofErr w:type="spellEnd"/>
      <w:r w:rsidRPr="0018213E">
        <w:t xml:space="preserve"> Bilim Kurulunun tavsiye kararı doğrultusunda, </w:t>
      </w:r>
      <w:r w:rsidRPr="0018213E">
        <w:rPr>
          <w:b/>
        </w:rPr>
        <w:t xml:space="preserve">İçişleri Bakanlığının 02.10.2020 tarih </w:t>
      </w:r>
      <w:r w:rsidRPr="0018213E">
        <w:rPr>
          <w:b/>
          <w:color w:val="000000"/>
        </w:rPr>
        <w:t xml:space="preserve"> 89780865-153-16230 </w:t>
      </w:r>
      <w:r w:rsidRPr="0018213E">
        <w:rPr>
          <w:b/>
        </w:rPr>
        <w:t>sayılı Genelgesine</w:t>
      </w:r>
      <w:r w:rsidRPr="0018213E">
        <w:t xml:space="preserve"> </w:t>
      </w:r>
      <w:r w:rsidRPr="0018213E">
        <w:rPr>
          <w:b/>
        </w:rPr>
        <w:t>istinaden</w:t>
      </w:r>
      <w:r w:rsidRPr="0018213E">
        <w:t xml:space="preserve"> </w:t>
      </w:r>
      <w:r w:rsidRPr="0018213E">
        <w:rPr>
          <w:b/>
        </w:rPr>
        <w:t>İl</w:t>
      </w:r>
      <w:r>
        <w:rPr>
          <w:b/>
        </w:rPr>
        <w:t>çe</w:t>
      </w:r>
      <w:r w:rsidRPr="0018213E">
        <w:rPr>
          <w:b/>
        </w:rPr>
        <w:t xml:space="preserve"> Umumi Hıfzıssıhha Kurulumuzca alınan karar doğrultusunda;</w:t>
      </w:r>
    </w:p>
    <w:p w:rsidR="00AF1FCD" w:rsidRPr="00CA074A" w:rsidRDefault="00AF1FCD" w:rsidP="00AF1FCD">
      <w:pPr>
        <w:pStyle w:val="Default"/>
        <w:jc w:val="both"/>
        <w:rPr>
          <w:b/>
        </w:rPr>
      </w:pPr>
      <w:r>
        <w:rPr>
          <w:sz w:val="23"/>
          <w:szCs w:val="23"/>
        </w:rPr>
        <w:t xml:space="preserve"> </w:t>
      </w:r>
      <w:r>
        <w:rPr>
          <w:sz w:val="23"/>
          <w:szCs w:val="23"/>
        </w:rPr>
        <w:tab/>
        <w:t>M</w:t>
      </w:r>
      <w:r w:rsidRPr="00AA0CAF">
        <w:t xml:space="preserve">evsimsel etkiler de göz önünde bulundurularak, </w:t>
      </w:r>
      <w:r w:rsidRPr="00AA0CAF">
        <w:rPr>
          <w:b/>
        </w:rPr>
        <w:t>02.10.2020 tarihinden</w:t>
      </w:r>
      <w:r w:rsidRPr="00AA0CAF">
        <w:t xml:space="preserve"> itibaren </w:t>
      </w:r>
      <w:r w:rsidRPr="00AA0CAF">
        <w:rPr>
          <w:b/>
        </w:rPr>
        <w:t xml:space="preserve">01.12.2020 tarihine kadar </w:t>
      </w:r>
      <w:r w:rsidRPr="00CA074A">
        <w:rPr>
          <w:b/>
        </w:rPr>
        <w:t>sivil toplum kuruluşları, kamu kurumu niteliğindeki meslek</w:t>
      </w:r>
      <w:r>
        <w:rPr>
          <w:b/>
        </w:rPr>
        <w:t xml:space="preserve"> kuruluşları; </w:t>
      </w:r>
      <w:r w:rsidRPr="00CA074A">
        <w:rPr>
          <w:b/>
        </w:rPr>
        <w:t>ziraat odası, barolar, tabipler odası, mi</w:t>
      </w:r>
      <w:r>
        <w:rPr>
          <w:b/>
        </w:rPr>
        <w:t>marlar odası, mühendisler odası ve üst kuruluşları,</w:t>
      </w:r>
      <w:r w:rsidRPr="00CA074A">
        <w:rPr>
          <w:b/>
        </w:rPr>
        <w:t xml:space="preserve"> birlikler ve kooperatifler tarafından düzenlenecek olan etkinliklerin ertelenmesine,</w:t>
      </w:r>
    </w:p>
    <w:p w:rsidR="004B10B3" w:rsidRDefault="00F14D4E" w:rsidP="00AF1FCD">
      <w:pPr>
        <w:spacing w:line="237" w:lineRule="auto"/>
        <w:ind w:right="20"/>
        <w:jc w:val="both"/>
      </w:pPr>
      <w:r>
        <w:t xml:space="preserve"> </w:t>
      </w:r>
      <w:r>
        <w:tab/>
      </w:r>
      <w:r w:rsidR="002E0429">
        <w:t>Y</w:t>
      </w:r>
      <w:r w:rsidR="002E0429" w:rsidRPr="00AA0CAF">
        <w:t>ukarıda belirtilen esaslar doğrultusunda Umumi Hıfzıssıhha Kanununun 27</w:t>
      </w:r>
      <w:r w:rsidR="002E0429">
        <w:t>’</w:t>
      </w:r>
      <w:r w:rsidR="002E0429" w:rsidRPr="00AA0CAF">
        <w:t xml:space="preserve"> </w:t>
      </w:r>
      <w:proofErr w:type="spellStart"/>
      <w:r w:rsidR="002E0429" w:rsidRPr="00AA0CAF">
        <w:t>nci</w:t>
      </w:r>
      <w:proofErr w:type="spellEnd"/>
      <w:r w:rsidR="002E0429" w:rsidRPr="00AA0CAF">
        <w:t xml:space="preserve"> ve 72 </w:t>
      </w:r>
      <w:proofErr w:type="spellStart"/>
      <w:r w:rsidR="002E0429" w:rsidRPr="00AA0CAF">
        <w:t>nci</w:t>
      </w:r>
      <w:proofErr w:type="spellEnd"/>
      <w:r w:rsidR="002E0429" w:rsidRPr="00AA0CAF">
        <w:t xml:space="preserve"> </w:t>
      </w:r>
      <w:r w:rsidR="002E0429">
        <w:t xml:space="preserve">maddeleri uyarınca </w:t>
      </w:r>
      <w:r w:rsidR="002E0429" w:rsidRPr="00AA0CAF">
        <w:t>İlçe Umumi Hıf</w:t>
      </w:r>
      <w:r w:rsidR="00DC77B9">
        <w:t>zıssıhha Kurulları kararı</w:t>
      </w:r>
      <w:r w:rsidR="002E0429">
        <w:t>,</w:t>
      </w:r>
      <w:r w:rsidR="00DC77B9">
        <w:t xml:space="preserve"> alınarak</w:t>
      </w:r>
      <w:r w:rsidR="002E0429">
        <w:t xml:space="preserve"> </w:t>
      </w:r>
      <w:r w:rsidR="00AF1FCD" w:rsidRPr="00AA0CAF">
        <w:t xml:space="preserve">uygulamada herhangi bir aksaklığa meydan verilmemesi ve </w:t>
      </w:r>
      <w:r w:rsidR="002E0429">
        <w:t xml:space="preserve"> </w:t>
      </w:r>
      <w:r w:rsidR="00AF1FCD" w:rsidRPr="00AA0CAF">
        <w:t xml:space="preserve">mağduriyete neden olunmamasına, alınan kararlara uymayanlara Umumi Hıfzıssıhha Kanununun ilgili maddeleri gereğince idari işlem tesis edilmesi ve konusu suç teşkil eden davranışlara </w:t>
      </w:r>
      <w:r w:rsidR="00AF1FCD">
        <w:t>ilişkin Türk Ceza Kanununun 195’</w:t>
      </w:r>
      <w:r w:rsidR="00AF1FCD" w:rsidRPr="00AA0CAF">
        <w:t>inci maddesi kapsamında gerekli adli işlemlerin başlatılmasına</w:t>
      </w:r>
      <w:r w:rsidR="00AF1FCD">
        <w:t xml:space="preserve">, </w:t>
      </w:r>
    </w:p>
    <w:p w:rsidR="004B10B3" w:rsidRDefault="004B10B3" w:rsidP="004B10B3">
      <w:pPr>
        <w:spacing w:line="237" w:lineRule="auto"/>
        <w:ind w:right="20" w:firstLine="708"/>
        <w:jc w:val="both"/>
      </w:pPr>
    </w:p>
    <w:p w:rsidR="004B10B3" w:rsidRDefault="004B10B3" w:rsidP="004B10B3">
      <w:pPr>
        <w:spacing w:line="237" w:lineRule="auto"/>
        <w:ind w:right="20" w:firstLine="708"/>
        <w:jc w:val="both"/>
      </w:pPr>
    </w:p>
    <w:p w:rsidR="004B10B3" w:rsidRDefault="004B10B3" w:rsidP="004B10B3">
      <w:pPr>
        <w:tabs>
          <w:tab w:val="left" w:pos="3100"/>
        </w:tabs>
        <w:jc w:val="both"/>
        <w:rPr>
          <w:b/>
          <w:sz w:val="22"/>
          <w:szCs w:val="22"/>
        </w:rPr>
      </w:pPr>
    </w:p>
    <w:p w:rsidR="004B10B3" w:rsidRDefault="004B10B3" w:rsidP="004B10B3">
      <w:pPr>
        <w:tabs>
          <w:tab w:val="left" w:pos="3100"/>
        </w:tabs>
        <w:jc w:val="both"/>
        <w:rPr>
          <w:b/>
          <w:sz w:val="22"/>
          <w:szCs w:val="22"/>
        </w:rPr>
      </w:pPr>
    </w:p>
    <w:p w:rsidR="00AF1FCD" w:rsidRDefault="00AF1FCD" w:rsidP="00AF1FCD">
      <w:pPr>
        <w:tabs>
          <w:tab w:val="left" w:pos="3100"/>
        </w:tabs>
        <w:jc w:val="both"/>
        <w:rPr>
          <w:b/>
          <w:sz w:val="22"/>
          <w:szCs w:val="22"/>
        </w:rPr>
      </w:pPr>
    </w:p>
    <w:p w:rsidR="00AF1FCD" w:rsidRDefault="00AF1FCD" w:rsidP="00AF1FCD">
      <w:pPr>
        <w:tabs>
          <w:tab w:val="left" w:pos="3100"/>
        </w:tabs>
        <w:jc w:val="both"/>
        <w:rPr>
          <w:b/>
          <w:sz w:val="22"/>
          <w:szCs w:val="22"/>
        </w:rPr>
      </w:pPr>
    </w:p>
    <w:p w:rsidR="00AF1FCD" w:rsidRDefault="00AF1FCD" w:rsidP="00AF1FCD">
      <w:pPr>
        <w:tabs>
          <w:tab w:val="left" w:pos="3100"/>
        </w:tabs>
        <w:jc w:val="both"/>
        <w:rPr>
          <w:b/>
          <w:sz w:val="22"/>
          <w:szCs w:val="22"/>
        </w:rPr>
      </w:pPr>
    </w:p>
    <w:p w:rsidR="00AF1FCD" w:rsidRDefault="00AF1FCD" w:rsidP="00AF1FCD">
      <w:pPr>
        <w:tabs>
          <w:tab w:val="left" w:pos="3100"/>
        </w:tabs>
        <w:jc w:val="both"/>
        <w:rPr>
          <w:b/>
          <w:sz w:val="22"/>
          <w:szCs w:val="22"/>
        </w:rPr>
      </w:pPr>
    </w:p>
    <w:p w:rsidR="00AF1FCD" w:rsidRDefault="00AF1FCD" w:rsidP="00AF1FCD">
      <w:pPr>
        <w:tabs>
          <w:tab w:val="left" w:pos="3100"/>
        </w:tabs>
        <w:jc w:val="both"/>
        <w:rPr>
          <w:b/>
          <w:sz w:val="22"/>
          <w:szCs w:val="22"/>
        </w:rPr>
      </w:pPr>
      <w:r>
        <w:rPr>
          <w:b/>
          <w:sz w:val="22"/>
          <w:szCs w:val="22"/>
        </w:rPr>
        <w:t xml:space="preserve">KARAR NO           :111  </w:t>
      </w:r>
      <w:proofErr w:type="spellStart"/>
      <w:r>
        <w:rPr>
          <w:b/>
          <w:sz w:val="22"/>
          <w:szCs w:val="22"/>
        </w:rPr>
        <w:t>Nolu</w:t>
      </w:r>
      <w:proofErr w:type="spellEnd"/>
      <w:r>
        <w:rPr>
          <w:b/>
          <w:sz w:val="22"/>
          <w:szCs w:val="22"/>
        </w:rPr>
        <w:t xml:space="preserve"> Karar</w:t>
      </w:r>
    </w:p>
    <w:p w:rsidR="00AF1FCD" w:rsidRDefault="00AF1FCD" w:rsidP="00AF1FCD">
      <w:pPr>
        <w:tabs>
          <w:tab w:val="left" w:pos="3100"/>
        </w:tabs>
        <w:jc w:val="both"/>
        <w:rPr>
          <w:b/>
          <w:sz w:val="22"/>
          <w:szCs w:val="22"/>
        </w:rPr>
      </w:pPr>
      <w:r>
        <w:rPr>
          <w:b/>
          <w:sz w:val="22"/>
          <w:szCs w:val="22"/>
        </w:rPr>
        <w:t>KARAR TARİHİ  :02.10.2020</w:t>
      </w:r>
    </w:p>
    <w:p w:rsidR="004B10B3" w:rsidRDefault="004B10B3" w:rsidP="004B10B3">
      <w:pPr>
        <w:spacing w:line="237" w:lineRule="auto"/>
        <w:ind w:right="20" w:firstLine="708"/>
        <w:jc w:val="both"/>
      </w:pPr>
    </w:p>
    <w:p w:rsidR="004B10B3" w:rsidRDefault="004B10B3" w:rsidP="004B10B3">
      <w:pPr>
        <w:spacing w:line="237" w:lineRule="auto"/>
        <w:ind w:right="20" w:firstLine="708"/>
        <w:jc w:val="both"/>
      </w:pPr>
    </w:p>
    <w:p w:rsidR="004B10B3" w:rsidRDefault="004B10B3" w:rsidP="004B10B3">
      <w:pPr>
        <w:spacing w:line="237" w:lineRule="auto"/>
        <w:ind w:right="20" w:firstLine="708"/>
        <w:jc w:val="both"/>
      </w:pPr>
    </w:p>
    <w:p w:rsidR="00B11D2A" w:rsidRDefault="00F14D4E" w:rsidP="004B10B3">
      <w:pPr>
        <w:spacing w:line="237" w:lineRule="auto"/>
        <w:ind w:right="20" w:firstLine="708"/>
        <w:jc w:val="both"/>
        <w:rPr>
          <w:rFonts w:eastAsiaTheme="minorHAnsi"/>
          <w:lang w:eastAsia="en-US"/>
        </w:rPr>
      </w:pPr>
      <w:r>
        <w:t xml:space="preserve"> Uygulamada birlikteliğin sağlanması için alınan kararların</w:t>
      </w:r>
      <w:r>
        <w:rPr>
          <w:b/>
          <w:sz w:val="22"/>
          <w:szCs w:val="22"/>
        </w:rPr>
        <w:t xml:space="preserve"> </w:t>
      </w:r>
      <w:r>
        <w:t xml:space="preserve">ilgili kurumlara </w:t>
      </w:r>
      <w:r>
        <w:rPr>
          <w:rFonts w:eastAsiaTheme="minorHAnsi"/>
          <w:lang w:eastAsia="en-US"/>
        </w:rPr>
        <w:t>iletilmesine,</w:t>
      </w:r>
      <w:r>
        <w:t xml:space="preserve"> </w:t>
      </w:r>
      <w:r>
        <w:rPr>
          <w:rFonts w:eastAsiaTheme="minorHAnsi"/>
          <w:lang w:eastAsia="en-US"/>
        </w:rPr>
        <w:t>konuyla ilgili yapılan faaliyetlerin rapor halinde İlçe Hıfzıssıhha Kurulumuza sunulmasına,</w:t>
      </w:r>
      <w:r>
        <w:t xml:space="preserve"> </w:t>
      </w:r>
      <w:r>
        <w:rPr>
          <w:rFonts w:eastAsiaTheme="minorHAnsi"/>
          <w:lang w:eastAsia="en-US"/>
        </w:rPr>
        <w:t>oy birliği ile karar verilmiştir.</w:t>
      </w:r>
    </w:p>
    <w:p w:rsidR="004B10B3" w:rsidRDefault="004B10B3" w:rsidP="004B10B3">
      <w:pPr>
        <w:spacing w:line="237" w:lineRule="auto"/>
        <w:ind w:right="20" w:firstLine="708"/>
        <w:jc w:val="both"/>
        <w:rPr>
          <w:rFonts w:eastAsiaTheme="minorHAnsi"/>
          <w:lang w:eastAsia="en-US"/>
        </w:rPr>
      </w:pPr>
    </w:p>
    <w:p w:rsidR="004B10B3" w:rsidRPr="00F14D4E" w:rsidRDefault="004B10B3" w:rsidP="004B10B3">
      <w:pPr>
        <w:spacing w:line="237" w:lineRule="auto"/>
        <w:ind w:right="20" w:firstLine="708"/>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567FC2">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4B10B3" w:rsidRPr="008668C4" w:rsidRDefault="004B10B3"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567FC2">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567FC2">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F14D4E" w:rsidRDefault="001E4E7C" w:rsidP="00F14D4E">
            <w:pP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F14D4E">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EB" w:rsidRDefault="00DD76EB" w:rsidP="00D97F8D">
      <w:r>
        <w:separator/>
      </w:r>
    </w:p>
  </w:endnote>
  <w:endnote w:type="continuationSeparator" w:id="0">
    <w:p w:rsidR="00DD76EB" w:rsidRDefault="00DD76EB"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567FC2">
          <w:rPr>
            <w:noProof/>
          </w:rPr>
          <w:t>1</w:t>
        </w:r>
        <w:r w:rsidR="004F247E">
          <w:fldChar w:fldCharType="end"/>
        </w:r>
        <w:r w:rsidR="004B10B3">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EB" w:rsidRDefault="00DD76EB" w:rsidP="00D97F8D">
      <w:r>
        <w:separator/>
      </w:r>
    </w:p>
  </w:footnote>
  <w:footnote w:type="continuationSeparator" w:id="0">
    <w:p w:rsidR="00DD76EB" w:rsidRDefault="00DD76EB"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3"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5"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8"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5"/>
  </w:num>
  <w:num w:numId="4">
    <w:abstractNumId w:val="19"/>
  </w:num>
  <w:num w:numId="5">
    <w:abstractNumId w:val="11"/>
  </w:num>
  <w:num w:numId="6">
    <w:abstractNumId w:val="2"/>
  </w:num>
  <w:num w:numId="7">
    <w:abstractNumId w:val="12"/>
  </w:num>
  <w:num w:numId="8">
    <w:abstractNumId w:val="21"/>
  </w:num>
  <w:num w:numId="9">
    <w:abstractNumId w:val="16"/>
  </w:num>
  <w:num w:numId="10">
    <w:abstractNumId w:val="6"/>
  </w:num>
  <w:num w:numId="11">
    <w:abstractNumId w:val="8"/>
  </w:num>
  <w:num w:numId="12">
    <w:abstractNumId w:val="9"/>
  </w:num>
  <w:num w:numId="13">
    <w:abstractNumId w:val="14"/>
  </w:num>
  <w:num w:numId="14">
    <w:abstractNumId w:val="17"/>
  </w:num>
  <w:num w:numId="15">
    <w:abstractNumId w:val="18"/>
  </w:num>
  <w:num w:numId="16">
    <w:abstractNumId w:val="5"/>
  </w:num>
  <w:num w:numId="17">
    <w:abstractNumId w:val="13"/>
  </w:num>
  <w:num w:numId="18">
    <w:abstractNumId w:val="3"/>
  </w:num>
  <w:num w:numId="19">
    <w:abstractNumId w:val="1"/>
  </w:num>
  <w:num w:numId="20">
    <w:abstractNumId w:val="0"/>
  </w:num>
  <w:num w:numId="21">
    <w:abstractNumId w:val="10"/>
  </w:num>
  <w:num w:numId="2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7DC1"/>
    <w:rsid w:val="00087F65"/>
    <w:rsid w:val="0009208E"/>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10B8C"/>
    <w:rsid w:val="001143DA"/>
    <w:rsid w:val="00116E98"/>
    <w:rsid w:val="001224E5"/>
    <w:rsid w:val="00125267"/>
    <w:rsid w:val="00133F8C"/>
    <w:rsid w:val="00136B04"/>
    <w:rsid w:val="00142066"/>
    <w:rsid w:val="00143433"/>
    <w:rsid w:val="0014421E"/>
    <w:rsid w:val="001443B5"/>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6057"/>
    <w:rsid w:val="00237778"/>
    <w:rsid w:val="002415CA"/>
    <w:rsid w:val="00244A27"/>
    <w:rsid w:val="00245215"/>
    <w:rsid w:val="00251A28"/>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0429"/>
    <w:rsid w:val="002E2B92"/>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A4C"/>
    <w:rsid w:val="003B2513"/>
    <w:rsid w:val="003C20FF"/>
    <w:rsid w:val="003C608C"/>
    <w:rsid w:val="003D2126"/>
    <w:rsid w:val="003D2B31"/>
    <w:rsid w:val="003D3237"/>
    <w:rsid w:val="003D775B"/>
    <w:rsid w:val="003E1C35"/>
    <w:rsid w:val="003F1017"/>
    <w:rsid w:val="003F2237"/>
    <w:rsid w:val="00400AC4"/>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41A0B"/>
    <w:rsid w:val="00545354"/>
    <w:rsid w:val="0055147B"/>
    <w:rsid w:val="00562BA6"/>
    <w:rsid w:val="00565C38"/>
    <w:rsid w:val="005675E1"/>
    <w:rsid w:val="00567FC2"/>
    <w:rsid w:val="005710A2"/>
    <w:rsid w:val="00571BD8"/>
    <w:rsid w:val="00576785"/>
    <w:rsid w:val="00577374"/>
    <w:rsid w:val="005775A0"/>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E5E65"/>
    <w:rsid w:val="008F0860"/>
    <w:rsid w:val="008F1BC4"/>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B6DCF"/>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A6673"/>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B4991"/>
    <w:rsid w:val="00BB5B82"/>
    <w:rsid w:val="00BC0D7E"/>
    <w:rsid w:val="00BC4CFA"/>
    <w:rsid w:val="00BC4E88"/>
    <w:rsid w:val="00BC6913"/>
    <w:rsid w:val="00BD24AC"/>
    <w:rsid w:val="00BD5875"/>
    <w:rsid w:val="00BD5E29"/>
    <w:rsid w:val="00BE41C3"/>
    <w:rsid w:val="00BE7F61"/>
    <w:rsid w:val="00BF253E"/>
    <w:rsid w:val="00C0490D"/>
    <w:rsid w:val="00C1007A"/>
    <w:rsid w:val="00C10820"/>
    <w:rsid w:val="00C10CF8"/>
    <w:rsid w:val="00C2016E"/>
    <w:rsid w:val="00C20E65"/>
    <w:rsid w:val="00C31FD1"/>
    <w:rsid w:val="00C33186"/>
    <w:rsid w:val="00C3571A"/>
    <w:rsid w:val="00C379D9"/>
    <w:rsid w:val="00C41C74"/>
    <w:rsid w:val="00C45179"/>
    <w:rsid w:val="00C46B61"/>
    <w:rsid w:val="00C52E4C"/>
    <w:rsid w:val="00C569D5"/>
    <w:rsid w:val="00C6357C"/>
    <w:rsid w:val="00C63E6E"/>
    <w:rsid w:val="00C66079"/>
    <w:rsid w:val="00C71459"/>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0A9E"/>
    <w:rsid w:val="00CC1560"/>
    <w:rsid w:val="00CD726B"/>
    <w:rsid w:val="00CF1135"/>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B3C00"/>
    <w:rsid w:val="00DB4C27"/>
    <w:rsid w:val="00DB60BD"/>
    <w:rsid w:val="00DC05BA"/>
    <w:rsid w:val="00DC2057"/>
    <w:rsid w:val="00DC77B9"/>
    <w:rsid w:val="00DD3CBB"/>
    <w:rsid w:val="00DD531E"/>
    <w:rsid w:val="00DD6382"/>
    <w:rsid w:val="00DD69A4"/>
    <w:rsid w:val="00DD6F13"/>
    <w:rsid w:val="00DD76EB"/>
    <w:rsid w:val="00DE019A"/>
    <w:rsid w:val="00DE5B6F"/>
    <w:rsid w:val="00DE65BA"/>
    <w:rsid w:val="00DE6A3A"/>
    <w:rsid w:val="00DE7A16"/>
    <w:rsid w:val="00DF199C"/>
    <w:rsid w:val="00DF3923"/>
    <w:rsid w:val="00E04917"/>
    <w:rsid w:val="00E10AA6"/>
    <w:rsid w:val="00E12B31"/>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4924"/>
    <w:rsid w:val="00E750F4"/>
    <w:rsid w:val="00E75E2A"/>
    <w:rsid w:val="00E75FFE"/>
    <w:rsid w:val="00E82C10"/>
    <w:rsid w:val="00E857E4"/>
    <w:rsid w:val="00E85A71"/>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76E4"/>
    <w:rsid w:val="00F02E0C"/>
    <w:rsid w:val="00F05066"/>
    <w:rsid w:val="00F072D5"/>
    <w:rsid w:val="00F07AF6"/>
    <w:rsid w:val="00F128D1"/>
    <w:rsid w:val="00F1331C"/>
    <w:rsid w:val="00F137DD"/>
    <w:rsid w:val="00F14D4E"/>
    <w:rsid w:val="00F169B4"/>
    <w:rsid w:val="00F2120F"/>
    <w:rsid w:val="00F21874"/>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DAE71-90C2-4BDE-8D5B-0236685F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592</Words>
  <Characters>3380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10</cp:revision>
  <cp:lastPrinted>2020-10-02T13:11:00Z</cp:lastPrinted>
  <dcterms:created xsi:type="dcterms:W3CDTF">2020-10-02T08:30:00Z</dcterms:created>
  <dcterms:modified xsi:type="dcterms:W3CDTF">2021-01-20T12:57:00Z</dcterms:modified>
</cp:coreProperties>
</file>